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8"/>
        </w:rPr>
        <w:t>2.4 Judicial Notice</w:t>
      </w:r>
    </w:p>
    <w:p>
      <w:pPr>
        <w:spacing w:after="240"/>
        <w:ind w:firstLine="720"/>
      </w:pPr>
      <w:r>
        <w:rPr>
          <w:rFonts w:ascii="Times New Roman" w:hAnsi="Times New Roman"/>
          <w:sz w:val="24"/>
        </w:rPr>
        <w:t>The court has decided to accept as proved the fact that [</w:t>
      </w:r>
      <w:r>
        <w:rPr>
          <w:rFonts w:ascii="Times New Roman" w:hAnsi="Times New Roman"/>
          <w:i/>
          <w:sz w:val="24"/>
          <w:u w:val="single"/>
        </w:rPr>
        <w:t>state fact</w:t>
      </w:r>
      <w:r>
        <w:rPr>
          <w:rFonts w:ascii="Times New Roman" w:hAnsi="Times New Roman"/>
          <w:sz w:val="24"/>
        </w:rPr>
        <w:t>].You must accept this fact as true.</w:t>
      </w:r>
    </w:p>
    <w:p>
      <w:pPr>
        <w:jc w:val="center"/>
      </w:pPr>
      <w:r>
        <w:rPr>
          <w:rFonts w:ascii="Times New Roman" w:hAnsi="Times New Roman"/>
          <w:b/>
          <w:sz w:val="24"/>
        </w:rPr>
        <w:t>Comment</w:t>
      </w:r>
    </w:p>
    <w:p>
      <w:pPr>
        <w:spacing w:after="240"/>
        <w:ind w:firstLine="720"/>
      </w:pPr>
      <w:r>
        <w:rPr>
          <w:rFonts w:ascii="Times New Roman" w:hAnsi="Times New Roman"/>
          <w:sz w:val="24"/>
        </w:rPr>
        <w:t xml:space="preserve">An instruction regarding judicial notice should be given at the time notice is taken. In a civil case, the Federal Rules of Evidence permit the judge to determine that a fact is sufficiently undisputed to be judicially noticed and requires that the jury be instructed that it is required to accept that fact. Fed. R. Evid. 201(f). In a criminal case, however, the court must instruct the jury that it may or may not accept the noticed fact as conclusive. </w:t>
      </w:r>
      <w:r>
        <w:rPr>
          <w:rFonts w:ascii="Times New Roman" w:hAnsi="Times New Roman"/>
          <w:i/>
          <w:sz w:val="24"/>
        </w:rPr>
        <w:t>Id</w:t>
      </w:r>
      <w:r>
        <w:rPr>
          <w:rFonts w:ascii="Times New Roman" w:hAnsi="Times New Roman"/>
          <w:sz w:val="24"/>
        </w:rPr>
        <w:t xml:space="preserve">.; </w:t>
      </w:r>
      <w:r>
        <w:rPr>
          <w:rFonts w:ascii="Times New Roman" w:hAnsi="Times New Roman"/>
          <w:i/>
          <w:sz w:val="24"/>
        </w:rPr>
        <w:t>see United States v.</w:t>
      </w:r>
    </w:p>
    <w:p>
      <w:pPr>
        <w:spacing w:after="240"/>
        <w:ind w:firstLine="720"/>
      </w:pPr>
      <w:r>
        <w:rPr>
          <w:rFonts w:ascii="Times New Roman" w:hAnsi="Times New Roman"/>
          <w:i/>
          <w:sz w:val="24"/>
        </w:rPr>
        <w:t>Chapel</w:t>
      </w:r>
      <w:r>
        <w:rPr>
          <w:rFonts w:ascii="Times New Roman" w:hAnsi="Times New Roman"/>
          <w:sz w:val="24"/>
        </w:rPr>
        <w:t>, 41 F.3d 1338, 1342 (9th Cir. 1994) (in a criminal case, “the trial court must instruct ‘the jury that it may, but is not required to, accept as conclusive any fact judicially noticed’” (citing Fed. R. Evid. 201(g))).</w:t>
      </w:r>
    </w:p>
    <w:p>
      <w:pPr>
        <w:spacing w:after="240"/>
        <w:ind w:firstLine="720"/>
      </w:pPr>
      <w:r>
        <w:rPr>
          <w:rFonts w:ascii="Times New Roman" w:hAnsi="Times New Roman"/>
          <w:i/>
          <w:sz w:val="24"/>
        </w:rPr>
        <w:t>Revised March 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