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EE5DB" w14:textId="0B6FBF04" w:rsidR="00717811" w:rsidRDefault="009542CD" w:rsidP="00717811">
      <w:pPr>
        <w:tabs>
          <w:tab w:val="left" w:pos="10080"/>
        </w:tabs>
        <w:spacing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bookmarkStart w:id="0" w:name="_Hlk29742709"/>
      <w:r>
        <w:rPr>
          <w:rFonts w:ascii="Calibri" w:eastAsia="Calibri" w:hAnsi="Calibri" w:cs="Times New Roman"/>
          <w:b/>
          <w:sz w:val="28"/>
          <w:szCs w:val="28"/>
        </w:rPr>
        <w:t>NINTH CIRCUIT COURT OF APPEALS</w:t>
      </w:r>
    </w:p>
    <w:p w14:paraId="4DE7039D" w14:textId="3339A5EB" w:rsidR="00816FE2" w:rsidRDefault="00816FE2" w:rsidP="00816FE2">
      <w:pPr>
        <w:tabs>
          <w:tab w:val="left" w:pos="10080"/>
        </w:tabs>
        <w:spacing w:after="24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INFORMATION SUMMARY</w:t>
      </w:r>
      <w:r w:rsidR="009542CD">
        <w:rPr>
          <w:rFonts w:ascii="Calibri" w:eastAsia="Calibri" w:hAnsi="Calibri" w:cs="Times New Roman"/>
          <w:b/>
          <w:sz w:val="28"/>
          <w:szCs w:val="28"/>
        </w:rPr>
        <w:t xml:space="preserve"> FOR</w:t>
      </w:r>
      <w:r w:rsidR="00F07901">
        <w:rPr>
          <w:rFonts w:ascii="Calibri" w:eastAsia="Calibri" w:hAnsi="Calibri" w:cs="Times New Roman"/>
          <w:b/>
          <w:sz w:val="28"/>
          <w:szCs w:val="28"/>
        </w:rPr>
        <w:t>M</w:t>
      </w:r>
    </w:p>
    <w:p w14:paraId="5994C12E" w14:textId="523192C8" w:rsidR="00332365" w:rsidRPr="00AE62EC" w:rsidRDefault="00816FE2" w:rsidP="00AE62EC">
      <w:pPr>
        <w:tabs>
          <w:tab w:val="left" w:pos="10080"/>
        </w:tabs>
        <w:spacing w:after="240" w:line="240" w:lineRule="auto"/>
        <w:jc w:val="center"/>
        <w:rPr>
          <w:rFonts w:eastAsia="Calibri" w:cstheme="minorHAnsi"/>
          <w:i/>
          <w:sz w:val="24"/>
          <w:szCs w:val="24"/>
        </w:rPr>
      </w:pPr>
      <w:r>
        <w:rPr>
          <w:rFonts w:eastAsia="Calibri" w:cstheme="minorHAnsi"/>
          <w:i/>
          <w:sz w:val="24"/>
          <w:szCs w:val="24"/>
        </w:rPr>
        <w:t xml:space="preserve">This form must be attached in eVoucher to every </w:t>
      </w:r>
      <w:r w:rsidR="00332365">
        <w:rPr>
          <w:rFonts w:eastAsia="Calibri" w:cstheme="minorHAnsi"/>
          <w:i/>
          <w:sz w:val="24"/>
          <w:szCs w:val="24"/>
        </w:rPr>
        <w:t>CJA-20</w:t>
      </w:r>
      <w:r w:rsidR="00351B3B">
        <w:rPr>
          <w:rFonts w:eastAsia="Calibri" w:cstheme="minorHAnsi"/>
          <w:i/>
          <w:sz w:val="24"/>
          <w:szCs w:val="24"/>
        </w:rPr>
        <w:t>/21 and CJA 30/31</w:t>
      </w:r>
      <w:r>
        <w:rPr>
          <w:rFonts w:eastAsia="Calibri" w:cstheme="minorHAnsi"/>
          <w:i/>
          <w:sz w:val="24"/>
          <w:szCs w:val="24"/>
        </w:rPr>
        <w:t>.  If your voucher exceeds the statutory maximum, Section II must be completed.  If you have any questions, please email CJA Administrative Attorney Sara Rief at Sara_Rief@ca9.uscourts.gov</w:t>
      </w:r>
      <w:r w:rsidR="00F51E02">
        <w:rPr>
          <w:rFonts w:eastAsia="Calibri" w:cstheme="minorHAnsi"/>
          <w:i/>
          <w:sz w:val="24"/>
          <w:szCs w:val="24"/>
        </w:rPr>
        <w:t>.</w:t>
      </w:r>
    </w:p>
    <w:p w14:paraId="3AC3F061" w14:textId="77777777" w:rsidR="00480685" w:rsidRPr="00AB4F10" w:rsidRDefault="00480685" w:rsidP="007D3B5A">
      <w:pPr>
        <w:pBdr>
          <w:bottom w:val="thinThickSmallGap" w:sz="24" w:space="1" w:color="auto"/>
        </w:pBdr>
        <w:tabs>
          <w:tab w:val="left" w:pos="10080"/>
        </w:tabs>
        <w:rPr>
          <w:i/>
          <w:sz w:val="24"/>
          <w:szCs w:val="24"/>
        </w:rPr>
      </w:pPr>
    </w:p>
    <w:p w14:paraId="09E99DF2" w14:textId="77777777" w:rsidR="00D13D24" w:rsidRDefault="00D13D24" w:rsidP="00F51E02">
      <w:pPr>
        <w:rPr>
          <w:b/>
          <w:sz w:val="24"/>
          <w:szCs w:val="24"/>
          <w:u w:val="thick"/>
        </w:rPr>
      </w:pPr>
    </w:p>
    <w:p w14:paraId="625D052F" w14:textId="77777777" w:rsidR="0077101F" w:rsidRDefault="00480685" w:rsidP="0077101F">
      <w:pPr>
        <w:jc w:val="center"/>
        <w:rPr>
          <w:b/>
          <w:sz w:val="24"/>
          <w:szCs w:val="24"/>
          <w:u w:val="thick"/>
        </w:rPr>
      </w:pPr>
      <w:r w:rsidRPr="003B2E0E">
        <w:rPr>
          <w:b/>
          <w:sz w:val="24"/>
          <w:szCs w:val="24"/>
          <w:u w:val="thick"/>
        </w:rPr>
        <w:t>SECTION I - GENERAL INFORMATION</w:t>
      </w:r>
      <w:bookmarkStart w:id="1" w:name="_Hlk30661131"/>
      <w:bookmarkStart w:id="2" w:name="_Hlk30081715"/>
      <w:r w:rsidR="0077101F" w:rsidRPr="0077101F">
        <w:rPr>
          <w:b/>
          <w:sz w:val="24"/>
          <w:szCs w:val="24"/>
          <w:u w:val="thick"/>
        </w:rPr>
        <w:t xml:space="preserve"> </w:t>
      </w:r>
    </w:p>
    <w:p w14:paraId="259CC5BA" w14:textId="77777777" w:rsidR="0077101F" w:rsidRPr="003B2E0E" w:rsidRDefault="0077101F" w:rsidP="0077101F">
      <w:pPr>
        <w:jc w:val="center"/>
        <w:rPr>
          <w:b/>
          <w:sz w:val="24"/>
          <w:szCs w:val="24"/>
          <w:u w:val="thick"/>
        </w:rPr>
      </w:pPr>
    </w:p>
    <w:p w14:paraId="0A5A2865" w14:textId="68855819" w:rsidR="0077101F" w:rsidRPr="008C61A2" w:rsidRDefault="0077101F" w:rsidP="0077101F">
      <w:pPr>
        <w:tabs>
          <w:tab w:val="left" w:pos="2340"/>
        </w:tabs>
        <w:rPr>
          <w:rFonts w:ascii="Calibri" w:eastAsia="Calibri" w:hAnsi="Calibri" w:cs="Times New Roman"/>
          <w:color w:val="1F497D"/>
        </w:rPr>
      </w:pPr>
      <w:r w:rsidRPr="00504087">
        <w:rPr>
          <w:rFonts w:ascii="Calibri" w:eastAsia="Calibri" w:hAnsi="Calibri" w:cs="Times New Roman"/>
        </w:rPr>
        <w:t>Attorney Name:</w:t>
      </w:r>
      <w:r w:rsidRPr="008C61A2">
        <w:rPr>
          <w:rFonts w:ascii="Calibri" w:eastAsia="Calibri" w:hAnsi="Calibri" w:cs="Times New Roman"/>
        </w:rPr>
        <w:tab/>
      </w:r>
      <w:r w:rsidR="00007FF6" w:rsidRPr="00007FF6">
        <w:rPr>
          <w:rFonts w:ascii="Calibri" w:eastAsia="Calibri" w:hAnsi="Calibri" w:cs="Times New Roman"/>
          <w:color w:val="1F497D"/>
          <w:sz w:val="36"/>
          <w:szCs w:val="36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" w:name="Text31"/>
      <w:r w:rsidR="00007FF6" w:rsidRPr="00007FF6">
        <w:rPr>
          <w:rFonts w:ascii="Calibri" w:eastAsia="Calibri" w:hAnsi="Calibri" w:cs="Times New Roman"/>
          <w:color w:val="1F497D"/>
          <w:sz w:val="36"/>
          <w:szCs w:val="36"/>
        </w:rPr>
        <w:instrText xml:space="preserve"> FORMTEXT </w:instrText>
      </w:r>
      <w:r w:rsidR="00007FF6" w:rsidRPr="00007FF6">
        <w:rPr>
          <w:rFonts w:ascii="Calibri" w:eastAsia="Calibri" w:hAnsi="Calibri" w:cs="Times New Roman"/>
          <w:color w:val="1F497D"/>
          <w:sz w:val="36"/>
          <w:szCs w:val="36"/>
        </w:rPr>
      </w:r>
      <w:r w:rsidR="00007FF6" w:rsidRPr="00007FF6">
        <w:rPr>
          <w:rFonts w:ascii="Calibri" w:eastAsia="Calibri" w:hAnsi="Calibri" w:cs="Times New Roman"/>
          <w:color w:val="1F497D"/>
          <w:sz w:val="36"/>
          <w:szCs w:val="36"/>
        </w:rPr>
        <w:fldChar w:fldCharType="separate"/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007FF6" w:rsidRPr="00007FF6">
        <w:rPr>
          <w:rFonts w:ascii="Calibri" w:eastAsia="Calibri" w:hAnsi="Calibri" w:cs="Times New Roman"/>
          <w:color w:val="1F497D"/>
          <w:sz w:val="36"/>
          <w:szCs w:val="36"/>
        </w:rPr>
        <w:fldChar w:fldCharType="end"/>
      </w:r>
      <w:bookmarkEnd w:id="3"/>
      <w:r>
        <w:rPr>
          <w:rFonts w:ascii="Calibri" w:eastAsia="Calibri" w:hAnsi="Calibri" w:cs="Times New Roman"/>
          <w:color w:val="1F497D"/>
        </w:rPr>
        <w:tab/>
      </w:r>
    </w:p>
    <w:bookmarkEnd w:id="1"/>
    <w:p w14:paraId="201FB3F5" w14:textId="2E8885A3" w:rsidR="0077101F" w:rsidRPr="008C61A2" w:rsidRDefault="0077101F" w:rsidP="0077101F">
      <w:pPr>
        <w:tabs>
          <w:tab w:val="left" w:pos="2340"/>
        </w:tabs>
        <w:rPr>
          <w:rFonts w:ascii="Calibri" w:eastAsia="Calibri" w:hAnsi="Calibri" w:cs="Times New Roman"/>
          <w:color w:val="1F497D"/>
        </w:rPr>
      </w:pPr>
      <w:r w:rsidRPr="00504087">
        <w:rPr>
          <w:rFonts w:ascii="Calibri" w:eastAsia="Calibri" w:hAnsi="Calibri" w:cs="Times New Roman"/>
        </w:rPr>
        <w:t>Defendant Name:</w:t>
      </w:r>
      <w:r w:rsidRPr="008C61A2">
        <w:rPr>
          <w:rFonts w:ascii="Calibri" w:eastAsia="Calibri" w:hAnsi="Calibri" w:cs="Times New Roman"/>
        </w:rPr>
        <w:tab/>
      </w:r>
      <w:r w:rsidR="00007FF6" w:rsidRPr="00007FF6">
        <w:rPr>
          <w:rFonts w:ascii="Calibri" w:eastAsia="Calibri" w:hAnsi="Calibri" w:cs="Times New Roman"/>
          <w:color w:val="1F497D"/>
          <w:sz w:val="36"/>
          <w:szCs w:val="36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" w:name="Text30"/>
      <w:r w:rsidR="00007FF6" w:rsidRPr="00007FF6">
        <w:rPr>
          <w:rFonts w:ascii="Calibri" w:eastAsia="Calibri" w:hAnsi="Calibri" w:cs="Times New Roman"/>
          <w:color w:val="1F497D"/>
          <w:sz w:val="36"/>
          <w:szCs w:val="36"/>
        </w:rPr>
        <w:instrText xml:space="preserve"> FORMTEXT </w:instrText>
      </w:r>
      <w:r w:rsidR="00007FF6" w:rsidRPr="00007FF6">
        <w:rPr>
          <w:rFonts w:ascii="Calibri" w:eastAsia="Calibri" w:hAnsi="Calibri" w:cs="Times New Roman"/>
          <w:color w:val="1F497D"/>
          <w:sz w:val="36"/>
          <w:szCs w:val="36"/>
        </w:rPr>
      </w:r>
      <w:r w:rsidR="00007FF6" w:rsidRPr="00007FF6">
        <w:rPr>
          <w:rFonts w:ascii="Calibri" w:eastAsia="Calibri" w:hAnsi="Calibri" w:cs="Times New Roman"/>
          <w:color w:val="1F497D"/>
          <w:sz w:val="36"/>
          <w:szCs w:val="36"/>
        </w:rPr>
        <w:fldChar w:fldCharType="separate"/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007FF6" w:rsidRPr="00007FF6">
        <w:rPr>
          <w:rFonts w:ascii="Calibri" w:eastAsia="Calibri" w:hAnsi="Calibri" w:cs="Times New Roman"/>
          <w:color w:val="1F497D"/>
          <w:sz w:val="36"/>
          <w:szCs w:val="36"/>
        </w:rPr>
        <w:fldChar w:fldCharType="end"/>
      </w:r>
      <w:bookmarkEnd w:id="4"/>
    </w:p>
    <w:p w14:paraId="005D5BE7" w14:textId="1EB76774" w:rsidR="008C61A2" w:rsidRDefault="008C61A2" w:rsidP="008C61A2">
      <w:pPr>
        <w:tabs>
          <w:tab w:val="left" w:pos="2340"/>
        </w:tabs>
        <w:rPr>
          <w:rFonts w:ascii="Calibri" w:eastAsia="Calibri" w:hAnsi="Calibri" w:cs="Times New Roman"/>
          <w:color w:val="1F497D"/>
        </w:rPr>
      </w:pPr>
      <w:r w:rsidRPr="00504087">
        <w:rPr>
          <w:rFonts w:ascii="Calibri" w:eastAsia="Calibri" w:hAnsi="Calibri" w:cs="Times New Roman"/>
        </w:rPr>
        <w:t>Case Number:</w:t>
      </w:r>
      <w:r w:rsidRPr="008C61A2">
        <w:rPr>
          <w:rFonts w:ascii="Calibri" w:eastAsia="Calibri" w:hAnsi="Calibri" w:cs="Times New Roman"/>
        </w:rPr>
        <w:tab/>
      </w:r>
      <w:r w:rsidR="003B46AE" w:rsidRPr="00007FF6">
        <w:rPr>
          <w:rFonts w:ascii="Calibri" w:eastAsia="Calibri" w:hAnsi="Calibri" w:cs="Times New Roman"/>
          <w:color w:val="1F497D"/>
          <w:sz w:val="36"/>
          <w:szCs w:val="36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="003B46AE" w:rsidRPr="00007FF6">
        <w:rPr>
          <w:rFonts w:ascii="Calibri" w:eastAsia="Calibri" w:hAnsi="Calibri" w:cs="Times New Roman"/>
          <w:color w:val="1F497D"/>
          <w:sz w:val="36"/>
          <w:szCs w:val="36"/>
        </w:rPr>
        <w:instrText xml:space="preserve"> FORMTEXT </w:instrText>
      </w:r>
      <w:r w:rsidR="003B46AE" w:rsidRPr="00007FF6">
        <w:rPr>
          <w:rFonts w:ascii="Calibri" w:eastAsia="Calibri" w:hAnsi="Calibri" w:cs="Times New Roman"/>
          <w:color w:val="1F497D"/>
          <w:sz w:val="36"/>
          <w:szCs w:val="36"/>
        </w:rPr>
      </w:r>
      <w:r w:rsidR="003B46AE" w:rsidRPr="00007FF6">
        <w:rPr>
          <w:rFonts w:ascii="Calibri" w:eastAsia="Calibri" w:hAnsi="Calibri" w:cs="Times New Roman"/>
          <w:color w:val="1F497D"/>
          <w:sz w:val="36"/>
          <w:szCs w:val="36"/>
        </w:rPr>
        <w:fldChar w:fldCharType="separate"/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3B46AE" w:rsidRPr="00007FF6">
        <w:rPr>
          <w:rFonts w:ascii="Calibri" w:eastAsia="Calibri" w:hAnsi="Calibri" w:cs="Times New Roman"/>
          <w:color w:val="1F497D"/>
          <w:sz w:val="36"/>
          <w:szCs w:val="36"/>
        </w:rPr>
        <w:fldChar w:fldCharType="end"/>
      </w:r>
    </w:p>
    <w:p w14:paraId="351EB9EE" w14:textId="77777777" w:rsidR="00D929D9" w:rsidRPr="008C61A2" w:rsidRDefault="00D929D9" w:rsidP="008C61A2">
      <w:pPr>
        <w:tabs>
          <w:tab w:val="left" w:pos="2340"/>
        </w:tabs>
        <w:rPr>
          <w:rFonts w:ascii="Calibri" w:eastAsia="Calibri" w:hAnsi="Calibri" w:cs="Times New Roman"/>
          <w:color w:val="1F497D"/>
        </w:rPr>
      </w:pPr>
    </w:p>
    <w:p w14:paraId="66487C30" w14:textId="186DAD7D" w:rsidR="008C61A2" w:rsidRPr="008C61A2" w:rsidRDefault="00816FE2" w:rsidP="008C61A2">
      <w:pPr>
        <w:tabs>
          <w:tab w:val="left" w:pos="1980"/>
          <w:tab w:val="left" w:pos="2340"/>
        </w:tabs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Appeal From</w:t>
      </w:r>
      <w:r w:rsidR="008C61A2" w:rsidRPr="00504087">
        <w:rPr>
          <w:rFonts w:ascii="Calibri" w:eastAsia="Calibri" w:hAnsi="Calibri" w:cs="Times New Roman"/>
        </w:rPr>
        <w:t>:</w:t>
      </w:r>
      <w:r w:rsidR="00717811">
        <w:rPr>
          <w:rFonts w:ascii="Calibri" w:eastAsia="Calibri" w:hAnsi="Calibri" w:cs="Times New Roman"/>
        </w:rPr>
        <w:tab/>
      </w:r>
      <w:r w:rsidR="008C61A2" w:rsidRPr="008C61A2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Guilty Plea </w:t>
      </w:r>
      <w:r w:rsidRPr="00BC13B0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C13B0">
        <w:instrText xml:space="preserve"> FORMCHECKBOX </w:instrText>
      </w:r>
      <w:r w:rsidR="00000CD0">
        <w:fldChar w:fldCharType="separate"/>
      </w:r>
      <w:r w:rsidRPr="00BC13B0">
        <w:fldChar w:fldCharType="end"/>
      </w:r>
      <w:r>
        <w:t xml:space="preserve"> </w:t>
      </w:r>
      <w:r>
        <w:rPr>
          <w:rFonts w:ascii="Calibri" w:eastAsia="Calibri" w:hAnsi="Calibri" w:cs="Times New Roman"/>
        </w:rPr>
        <w:t xml:space="preserve">  Trial </w:t>
      </w:r>
      <w:r w:rsidRPr="00BC13B0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C13B0">
        <w:instrText xml:space="preserve"> FORMCHECKBOX </w:instrText>
      </w:r>
      <w:r w:rsidR="00000CD0">
        <w:fldChar w:fldCharType="separate"/>
      </w:r>
      <w:r w:rsidRPr="00BC13B0">
        <w:fldChar w:fldCharType="end"/>
      </w:r>
      <w:r>
        <w:t xml:space="preserve">  </w:t>
      </w:r>
      <w:r>
        <w:rPr>
          <w:rFonts w:cstheme="minorHAnsi"/>
        </w:rPr>
        <w:t>§</w:t>
      </w:r>
      <w:r>
        <w:t xml:space="preserve">2255 Petition </w:t>
      </w:r>
      <w:r w:rsidRPr="00BC13B0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C13B0">
        <w:instrText xml:space="preserve"> FORMCHECKBOX </w:instrText>
      </w:r>
      <w:r w:rsidR="00000CD0">
        <w:fldChar w:fldCharType="separate"/>
      </w:r>
      <w:r w:rsidRPr="00BC13B0">
        <w:fldChar w:fldCharType="end"/>
      </w:r>
      <w:r>
        <w:t xml:space="preserve">  </w:t>
      </w:r>
      <w:r>
        <w:rPr>
          <w:rFonts w:cstheme="minorHAnsi"/>
        </w:rPr>
        <w:t>§</w:t>
      </w:r>
      <w:r>
        <w:t xml:space="preserve">2254 Petition </w:t>
      </w:r>
      <w:r w:rsidRPr="00BC13B0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C13B0">
        <w:instrText xml:space="preserve"> FORMCHECKBOX </w:instrText>
      </w:r>
      <w:r w:rsidR="00000CD0">
        <w:fldChar w:fldCharType="separate"/>
      </w:r>
      <w:r w:rsidRPr="00BC13B0">
        <w:fldChar w:fldCharType="end"/>
      </w:r>
      <w:r w:rsidR="00D8634D">
        <w:t xml:space="preserve">  Other: ___________________</w:t>
      </w:r>
    </w:p>
    <w:p w14:paraId="42B80A08" w14:textId="68D3DD1C" w:rsidR="008C61A2" w:rsidRDefault="00B25D59" w:rsidP="008C61A2">
      <w:pPr>
        <w:tabs>
          <w:tab w:val="left" w:pos="1980"/>
          <w:tab w:val="left" w:pos="2340"/>
        </w:tabs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# </w:t>
      </w:r>
      <w:proofErr w:type="gramStart"/>
      <w:r>
        <w:rPr>
          <w:rFonts w:ascii="Calibri" w:eastAsia="Calibri" w:hAnsi="Calibri" w:cs="Times New Roman"/>
        </w:rPr>
        <w:t>of</w:t>
      </w:r>
      <w:proofErr w:type="gramEnd"/>
      <w:r>
        <w:rPr>
          <w:rFonts w:ascii="Calibri" w:eastAsia="Calibri" w:hAnsi="Calibri" w:cs="Times New Roman"/>
        </w:rPr>
        <w:t xml:space="preserve"> </w:t>
      </w:r>
      <w:r w:rsidRPr="00504087">
        <w:rPr>
          <w:rFonts w:ascii="Calibri" w:eastAsia="Calibri" w:hAnsi="Calibri" w:cs="Times New Roman"/>
        </w:rPr>
        <w:t xml:space="preserve">Trial </w:t>
      </w:r>
      <w:r>
        <w:rPr>
          <w:rFonts w:ascii="Calibri" w:eastAsia="Calibri" w:hAnsi="Calibri" w:cs="Times New Roman"/>
        </w:rPr>
        <w:t>days</w:t>
      </w:r>
      <w:r w:rsidRPr="00504087">
        <w:rPr>
          <w:rFonts w:ascii="Calibri" w:eastAsia="Calibri" w:hAnsi="Calibri" w:cs="Times New Roman"/>
        </w:rPr>
        <w:t>, if any:</w:t>
      </w:r>
      <w:r>
        <w:rPr>
          <w:rFonts w:ascii="Calibri" w:eastAsia="Calibri" w:hAnsi="Calibri" w:cs="Times New Roman"/>
        </w:rPr>
        <w:tab/>
      </w:r>
      <w:r w:rsidRPr="008C61A2">
        <w:rPr>
          <w:rFonts w:ascii="Calibri" w:eastAsia="Calibri" w:hAnsi="Calibri" w:cs="Times New Roman"/>
        </w:rPr>
        <w:tab/>
      </w:r>
      <w:r w:rsidRPr="0016351C">
        <w:rPr>
          <w:rFonts w:ascii="Calibri" w:eastAsia="Calibri" w:hAnsi="Calibri" w:cs="Times New Roman"/>
          <w:color w:val="1F497D"/>
          <w:sz w:val="36"/>
          <w:szCs w:val="36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16351C">
        <w:rPr>
          <w:rFonts w:ascii="Calibri" w:eastAsia="Calibri" w:hAnsi="Calibri" w:cs="Times New Roman"/>
          <w:color w:val="1F497D"/>
          <w:sz w:val="36"/>
          <w:szCs w:val="36"/>
        </w:rPr>
        <w:instrText xml:space="preserve"> FORMTEXT </w:instrText>
      </w:r>
      <w:r w:rsidRPr="0016351C">
        <w:rPr>
          <w:rFonts w:ascii="Calibri" w:eastAsia="Calibri" w:hAnsi="Calibri" w:cs="Times New Roman"/>
          <w:color w:val="1F497D"/>
          <w:sz w:val="36"/>
          <w:szCs w:val="36"/>
        </w:rPr>
      </w:r>
      <w:r w:rsidRPr="0016351C">
        <w:rPr>
          <w:rFonts w:ascii="Calibri" w:eastAsia="Calibri" w:hAnsi="Calibri" w:cs="Times New Roman"/>
          <w:color w:val="1F497D"/>
          <w:sz w:val="36"/>
          <w:szCs w:val="36"/>
        </w:rPr>
        <w:fldChar w:fldCharType="separate"/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Pr="0016351C">
        <w:rPr>
          <w:rFonts w:ascii="Calibri" w:eastAsia="Calibri" w:hAnsi="Calibri" w:cs="Times New Roman"/>
          <w:color w:val="1F497D"/>
          <w:sz w:val="36"/>
          <w:szCs w:val="36"/>
        </w:rPr>
        <w:fldChar w:fldCharType="end"/>
      </w:r>
      <w:r w:rsidRPr="008C61A2">
        <w:rPr>
          <w:rFonts w:ascii="Calibri" w:eastAsia="Calibri" w:hAnsi="Calibri" w:cs="Times New Roman"/>
        </w:rPr>
        <w:t xml:space="preserve">    </w:t>
      </w:r>
    </w:p>
    <w:p w14:paraId="42F69624" w14:textId="77777777" w:rsidR="004B6967" w:rsidRDefault="004B6967" w:rsidP="008C61A2">
      <w:pPr>
        <w:tabs>
          <w:tab w:val="left" w:pos="1980"/>
          <w:tab w:val="left" w:pos="2340"/>
        </w:tabs>
        <w:rPr>
          <w:rFonts w:ascii="Calibri" w:eastAsia="Calibri" w:hAnsi="Calibri" w:cs="Times New Roman"/>
        </w:rPr>
      </w:pPr>
    </w:p>
    <w:p w14:paraId="4D07B9F4" w14:textId="6C6530F5" w:rsidR="00D8634D" w:rsidRDefault="004B6967" w:rsidP="008C61A2">
      <w:pPr>
        <w:tabs>
          <w:tab w:val="left" w:pos="1980"/>
          <w:tab w:val="left" w:pos="2340"/>
        </w:tabs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</w:rPr>
        <w:t xml:space="preserve">Size of Reporter’s Transcript: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="00E1223E">
        <w:rPr>
          <w:rFonts w:ascii="Calibri" w:eastAsia="Calibri" w:hAnsi="Calibri" w:cs="Times New Roman"/>
        </w:rPr>
        <w:tab/>
      </w:r>
      <w:r w:rsidR="00E1223E">
        <w:rPr>
          <w:rFonts w:ascii="Calibri" w:eastAsia="Calibri" w:hAnsi="Calibri" w:cs="Times New Roman"/>
        </w:rPr>
        <w:tab/>
      </w:r>
      <w:r w:rsidR="00E1223E">
        <w:rPr>
          <w:rFonts w:ascii="Calibri" w:eastAsia="Calibri" w:hAnsi="Calibri" w:cs="Times New Roman"/>
        </w:rPr>
        <w:tab/>
      </w:r>
      <w:r w:rsidRPr="0016351C">
        <w:rPr>
          <w:rFonts w:ascii="Calibri" w:eastAsia="Calibri" w:hAnsi="Calibri" w:cs="Times New Roman"/>
          <w:color w:val="1F497D"/>
          <w:sz w:val="36"/>
          <w:szCs w:val="36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16351C">
        <w:rPr>
          <w:rFonts w:ascii="Calibri" w:eastAsia="Calibri" w:hAnsi="Calibri" w:cs="Times New Roman"/>
          <w:color w:val="1F497D"/>
          <w:sz w:val="36"/>
          <w:szCs w:val="36"/>
        </w:rPr>
        <w:instrText xml:space="preserve"> FORMTEXT </w:instrText>
      </w:r>
      <w:r w:rsidRPr="0016351C">
        <w:rPr>
          <w:rFonts w:ascii="Calibri" w:eastAsia="Calibri" w:hAnsi="Calibri" w:cs="Times New Roman"/>
          <w:color w:val="1F497D"/>
          <w:sz w:val="36"/>
          <w:szCs w:val="36"/>
        </w:rPr>
      </w:r>
      <w:r w:rsidRPr="0016351C">
        <w:rPr>
          <w:rFonts w:ascii="Calibri" w:eastAsia="Calibri" w:hAnsi="Calibri" w:cs="Times New Roman"/>
          <w:color w:val="1F497D"/>
          <w:sz w:val="36"/>
          <w:szCs w:val="36"/>
        </w:rPr>
        <w:fldChar w:fldCharType="separate"/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Pr="0016351C">
        <w:rPr>
          <w:rFonts w:ascii="Calibri" w:eastAsia="Calibri" w:hAnsi="Calibri" w:cs="Times New Roman"/>
          <w:color w:val="1F497D"/>
          <w:sz w:val="36"/>
          <w:szCs w:val="36"/>
        </w:rPr>
        <w:fldChar w:fldCharType="end"/>
      </w:r>
    </w:p>
    <w:p w14:paraId="53BAA53F" w14:textId="120EF054" w:rsidR="004B6967" w:rsidRDefault="004B6967" w:rsidP="004B6967">
      <w:pPr>
        <w:tabs>
          <w:tab w:val="left" w:pos="1980"/>
          <w:tab w:val="left" w:pos="2340"/>
        </w:tabs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</w:rPr>
        <w:t xml:space="preserve">Size of Clerk’s Transcript: 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="00E1223E">
        <w:rPr>
          <w:rFonts w:ascii="Calibri" w:eastAsia="Calibri" w:hAnsi="Calibri" w:cs="Times New Roman"/>
        </w:rPr>
        <w:tab/>
      </w:r>
      <w:r w:rsidR="00E1223E">
        <w:rPr>
          <w:rFonts w:ascii="Calibri" w:eastAsia="Calibri" w:hAnsi="Calibri" w:cs="Times New Roman"/>
        </w:rPr>
        <w:tab/>
      </w:r>
      <w:r w:rsidR="00E1223E">
        <w:rPr>
          <w:rFonts w:ascii="Calibri" w:eastAsia="Calibri" w:hAnsi="Calibri" w:cs="Times New Roman"/>
        </w:rPr>
        <w:tab/>
      </w:r>
      <w:r w:rsidRPr="0016351C">
        <w:rPr>
          <w:rFonts w:ascii="Calibri" w:eastAsia="Calibri" w:hAnsi="Calibri" w:cs="Times New Roman"/>
          <w:color w:val="1F497D"/>
          <w:sz w:val="36"/>
          <w:szCs w:val="36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16351C">
        <w:rPr>
          <w:rFonts w:ascii="Calibri" w:eastAsia="Calibri" w:hAnsi="Calibri" w:cs="Times New Roman"/>
          <w:color w:val="1F497D"/>
          <w:sz w:val="36"/>
          <w:szCs w:val="36"/>
        </w:rPr>
        <w:instrText xml:space="preserve"> FORMTEXT </w:instrText>
      </w:r>
      <w:r w:rsidRPr="0016351C">
        <w:rPr>
          <w:rFonts w:ascii="Calibri" w:eastAsia="Calibri" w:hAnsi="Calibri" w:cs="Times New Roman"/>
          <w:color w:val="1F497D"/>
          <w:sz w:val="36"/>
          <w:szCs w:val="36"/>
        </w:rPr>
      </w:r>
      <w:r w:rsidRPr="0016351C">
        <w:rPr>
          <w:rFonts w:ascii="Calibri" w:eastAsia="Calibri" w:hAnsi="Calibri" w:cs="Times New Roman"/>
          <w:color w:val="1F497D"/>
          <w:sz w:val="36"/>
          <w:szCs w:val="36"/>
        </w:rPr>
        <w:fldChar w:fldCharType="separate"/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Pr="0016351C">
        <w:rPr>
          <w:rFonts w:ascii="Calibri" w:eastAsia="Calibri" w:hAnsi="Calibri" w:cs="Times New Roman"/>
          <w:color w:val="1F497D"/>
          <w:sz w:val="36"/>
          <w:szCs w:val="36"/>
        </w:rPr>
        <w:fldChar w:fldCharType="end"/>
      </w:r>
      <w:r w:rsidR="00E1223E">
        <w:rPr>
          <w:rFonts w:ascii="Calibri" w:eastAsia="Calibri" w:hAnsi="Calibri" w:cs="Times New Roman"/>
          <w:color w:val="1F497D"/>
        </w:rPr>
        <w:t xml:space="preserve">  </w:t>
      </w:r>
    </w:p>
    <w:p w14:paraId="2727FE88" w14:textId="6F3901CD" w:rsidR="00E1223E" w:rsidRDefault="00E1223E" w:rsidP="004B6967">
      <w:pPr>
        <w:tabs>
          <w:tab w:val="left" w:pos="1980"/>
          <w:tab w:val="left" w:pos="2340"/>
        </w:tabs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</w:rPr>
        <w:t>(</w:t>
      </w:r>
      <w:r w:rsidRPr="00E1223E">
        <w:rPr>
          <w:rFonts w:ascii="Calibri" w:eastAsia="Calibri" w:hAnsi="Calibri" w:cs="Times New Roman"/>
          <w:i/>
          <w:iCs/>
        </w:rPr>
        <w:t>e.g., number of docket entries and/or docket pages reviewed)</w:t>
      </w:r>
    </w:p>
    <w:p w14:paraId="6672196C" w14:textId="05DB9D3D" w:rsidR="000B785A" w:rsidRDefault="00E1223E" w:rsidP="004B6967">
      <w:pPr>
        <w:tabs>
          <w:tab w:val="left" w:pos="1980"/>
          <w:tab w:val="left" w:pos="2340"/>
        </w:tabs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</w:rPr>
        <w:t>Description and Length of</w:t>
      </w:r>
      <w:r w:rsidR="000B785A">
        <w:rPr>
          <w:rFonts w:ascii="Calibri" w:eastAsia="Calibri" w:hAnsi="Calibri" w:cs="Times New Roman"/>
        </w:rPr>
        <w:t xml:space="preserve"> Additional Materials Reviewed:       </w:t>
      </w:r>
      <w:r w:rsidR="000B785A" w:rsidRPr="000B785A">
        <w:rPr>
          <w:rFonts w:ascii="Calibri" w:eastAsia="Calibri" w:hAnsi="Calibri" w:cs="Times New Roman"/>
          <w:color w:val="1F497D"/>
        </w:rPr>
        <w:t xml:space="preserve"> </w:t>
      </w:r>
      <w:r>
        <w:rPr>
          <w:rFonts w:ascii="Calibri" w:eastAsia="Calibri" w:hAnsi="Calibri" w:cs="Times New Roman"/>
          <w:color w:val="1F497D"/>
        </w:rPr>
        <w:tab/>
      </w:r>
      <w:r w:rsidR="000B785A" w:rsidRPr="0016351C">
        <w:rPr>
          <w:rFonts w:ascii="Calibri" w:eastAsia="Calibri" w:hAnsi="Calibri" w:cs="Times New Roman"/>
          <w:color w:val="1F497D"/>
          <w:sz w:val="36"/>
          <w:szCs w:val="36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0B785A" w:rsidRPr="0016351C">
        <w:rPr>
          <w:rFonts w:ascii="Calibri" w:eastAsia="Calibri" w:hAnsi="Calibri" w:cs="Times New Roman"/>
          <w:color w:val="1F497D"/>
          <w:sz w:val="36"/>
          <w:szCs w:val="36"/>
        </w:rPr>
        <w:instrText xml:space="preserve"> FORMTEXT </w:instrText>
      </w:r>
      <w:r w:rsidR="000B785A" w:rsidRPr="0016351C">
        <w:rPr>
          <w:rFonts w:ascii="Calibri" w:eastAsia="Calibri" w:hAnsi="Calibri" w:cs="Times New Roman"/>
          <w:color w:val="1F497D"/>
          <w:sz w:val="36"/>
          <w:szCs w:val="36"/>
        </w:rPr>
      </w:r>
      <w:r w:rsidR="000B785A" w:rsidRPr="0016351C">
        <w:rPr>
          <w:rFonts w:ascii="Calibri" w:eastAsia="Calibri" w:hAnsi="Calibri" w:cs="Times New Roman"/>
          <w:color w:val="1F497D"/>
          <w:sz w:val="36"/>
          <w:szCs w:val="36"/>
        </w:rPr>
        <w:fldChar w:fldCharType="separate"/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0B785A" w:rsidRPr="0016351C">
        <w:rPr>
          <w:rFonts w:ascii="Calibri" w:eastAsia="Calibri" w:hAnsi="Calibri" w:cs="Times New Roman"/>
          <w:color w:val="1F497D"/>
          <w:sz w:val="36"/>
          <w:szCs w:val="36"/>
        </w:rPr>
        <w:fldChar w:fldCharType="end"/>
      </w:r>
    </w:p>
    <w:p w14:paraId="46BD5FD8" w14:textId="71F610C7" w:rsidR="00E1223E" w:rsidRDefault="00E1223E" w:rsidP="004B6967">
      <w:pPr>
        <w:tabs>
          <w:tab w:val="left" w:pos="1980"/>
          <w:tab w:val="left" w:pos="2340"/>
        </w:tabs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</w:rPr>
        <w:t>(</w:t>
      </w:r>
      <w:r w:rsidRPr="00E1223E">
        <w:rPr>
          <w:rFonts w:ascii="Calibri" w:eastAsia="Calibri" w:hAnsi="Calibri" w:cs="Times New Roman"/>
          <w:i/>
          <w:iCs/>
        </w:rPr>
        <w:t>e.g., medical records, trial counsel files</w:t>
      </w:r>
      <w:r w:rsidR="00F82125">
        <w:rPr>
          <w:rFonts w:ascii="Calibri" w:eastAsia="Calibri" w:hAnsi="Calibri" w:cs="Times New Roman"/>
          <w:i/>
          <w:iCs/>
        </w:rPr>
        <w:t>, other briefs</w:t>
      </w:r>
      <w:r>
        <w:rPr>
          <w:rFonts w:ascii="Calibri" w:eastAsia="Calibri" w:hAnsi="Calibri" w:cs="Times New Roman"/>
        </w:rPr>
        <w:t>)</w:t>
      </w:r>
    </w:p>
    <w:p w14:paraId="6057BD73" w14:textId="50E18B2E" w:rsidR="004B6967" w:rsidRDefault="004B6967" w:rsidP="004B6967">
      <w:pPr>
        <w:tabs>
          <w:tab w:val="left" w:pos="1980"/>
          <w:tab w:val="left" w:pos="2340"/>
        </w:tabs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</w:rPr>
        <w:t>Appellant’s Brief, # of pages: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="00E1223E">
        <w:rPr>
          <w:rFonts w:ascii="Calibri" w:eastAsia="Calibri" w:hAnsi="Calibri" w:cs="Times New Roman"/>
        </w:rPr>
        <w:tab/>
      </w:r>
      <w:r w:rsidR="00E1223E">
        <w:rPr>
          <w:rFonts w:ascii="Calibri" w:eastAsia="Calibri" w:hAnsi="Calibri" w:cs="Times New Roman"/>
        </w:rPr>
        <w:tab/>
      </w:r>
      <w:r w:rsidR="00E1223E">
        <w:rPr>
          <w:rFonts w:ascii="Calibri" w:eastAsia="Calibri" w:hAnsi="Calibri" w:cs="Times New Roman"/>
        </w:rPr>
        <w:tab/>
      </w:r>
      <w:r w:rsidRPr="0016351C">
        <w:rPr>
          <w:rFonts w:ascii="Calibri" w:eastAsia="Calibri" w:hAnsi="Calibri" w:cs="Times New Roman"/>
          <w:color w:val="1F497D"/>
          <w:sz w:val="36"/>
          <w:szCs w:val="36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16351C">
        <w:rPr>
          <w:rFonts w:ascii="Calibri" w:eastAsia="Calibri" w:hAnsi="Calibri" w:cs="Times New Roman"/>
          <w:color w:val="1F497D"/>
          <w:sz w:val="36"/>
          <w:szCs w:val="36"/>
        </w:rPr>
        <w:instrText xml:space="preserve"> FORMTEXT </w:instrText>
      </w:r>
      <w:r w:rsidRPr="0016351C">
        <w:rPr>
          <w:rFonts w:ascii="Calibri" w:eastAsia="Calibri" w:hAnsi="Calibri" w:cs="Times New Roman"/>
          <w:color w:val="1F497D"/>
          <w:sz w:val="36"/>
          <w:szCs w:val="36"/>
        </w:rPr>
      </w:r>
      <w:r w:rsidRPr="0016351C">
        <w:rPr>
          <w:rFonts w:ascii="Calibri" w:eastAsia="Calibri" w:hAnsi="Calibri" w:cs="Times New Roman"/>
          <w:color w:val="1F497D"/>
          <w:sz w:val="36"/>
          <w:szCs w:val="36"/>
        </w:rPr>
        <w:fldChar w:fldCharType="separate"/>
      </w:r>
      <w:r w:rsidRPr="0016351C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Pr="0016351C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Pr="0016351C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Pr="0016351C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Pr="0016351C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Pr="0016351C">
        <w:rPr>
          <w:rFonts w:ascii="Calibri" w:eastAsia="Calibri" w:hAnsi="Calibri" w:cs="Times New Roman"/>
          <w:color w:val="1F497D"/>
          <w:sz w:val="36"/>
          <w:szCs w:val="36"/>
        </w:rPr>
        <w:fldChar w:fldCharType="end"/>
      </w:r>
      <w:r>
        <w:rPr>
          <w:rFonts w:ascii="Calibri" w:eastAsia="Calibri" w:hAnsi="Calibri" w:cs="Times New Roman"/>
          <w:color w:val="1F497D"/>
        </w:rPr>
        <w:tab/>
      </w:r>
    </w:p>
    <w:p w14:paraId="4B7E69B7" w14:textId="4452418E" w:rsidR="00A34411" w:rsidRDefault="004B6967" w:rsidP="004B6967">
      <w:pPr>
        <w:tabs>
          <w:tab w:val="left" w:pos="1980"/>
          <w:tab w:val="left" w:pos="2340"/>
        </w:tabs>
        <w:rPr>
          <w:rFonts w:ascii="Calibri" w:eastAsia="Calibri" w:hAnsi="Calibri" w:cs="Times New Roman"/>
          <w:color w:val="1F497D"/>
        </w:rPr>
      </w:pPr>
      <w:r>
        <w:rPr>
          <w:rFonts w:ascii="Calibri" w:eastAsia="Calibri" w:hAnsi="Calibri" w:cs="Times New Roman"/>
          <w:color w:val="000000" w:themeColor="text1"/>
        </w:rPr>
        <w:t xml:space="preserve">Appellee’s Brief, </w:t>
      </w:r>
      <w:r>
        <w:rPr>
          <w:rFonts w:ascii="Calibri" w:eastAsia="Calibri" w:hAnsi="Calibri" w:cs="Times New Roman"/>
        </w:rPr>
        <w:t># of pages</w:t>
      </w:r>
      <w:r>
        <w:rPr>
          <w:rFonts w:ascii="Calibri" w:eastAsia="Calibri" w:hAnsi="Calibri" w:cs="Times New Roman"/>
          <w:color w:val="000000" w:themeColor="text1"/>
        </w:rPr>
        <w:t>:</w:t>
      </w:r>
      <w:r>
        <w:rPr>
          <w:rFonts w:ascii="Calibri" w:eastAsia="Calibri" w:hAnsi="Calibri" w:cs="Times New Roman"/>
          <w:color w:val="000000" w:themeColor="text1"/>
        </w:rPr>
        <w:tab/>
      </w:r>
      <w:r>
        <w:rPr>
          <w:rFonts w:ascii="Calibri" w:eastAsia="Calibri" w:hAnsi="Calibri" w:cs="Times New Roman"/>
          <w:color w:val="000000" w:themeColor="text1"/>
        </w:rPr>
        <w:tab/>
      </w:r>
      <w:r w:rsidR="00E1223E">
        <w:rPr>
          <w:rFonts w:ascii="Calibri" w:eastAsia="Calibri" w:hAnsi="Calibri" w:cs="Times New Roman"/>
          <w:color w:val="000000" w:themeColor="text1"/>
        </w:rPr>
        <w:tab/>
      </w:r>
      <w:r w:rsidR="00E1223E">
        <w:rPr>
          <w:rFonts w:ascii="Calibri" w:eastAsia="Calibri" w:hAnsi="Calibri" w:cs="Times New Roman"/>
          <w:color w:val="000000" w:themeColor="text1"/>
        </w:rPr>
        <w:tab/>
      </w:r>
      <w:r w:rsidR="00E1223E">
        <w:rPr>
          <w:rFonts w:ascii="Calibri" w:eastAsia="Calibri" w:hAnsi="Calibri" w:cs="Times New Roman"/>
          <w:color w:val="000000" w:themeColor="text1"/>
        </w:rPr>
        <w:tab/>
      </w:r>
      <w:r w:rsidR="00C26853" w:rsidRPr="0016351C">
        <w:rPr>
          <w:rFonts w:ascii="Calibri" w:eastAsia="Calibri" w:hAnsi="Calibri" w:cs="Times New Roman"/>
          <w:color w:val="1F497D"/>
          <w:sz w:val="36"/>
          <w:szCs w:val="36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C26853" w:rsidRPr="0016351C">
        <w:rPr>
          <w:rFonts w:ascii="Calibri" w:eastAsia="Calibri" w:hAnsi="Calibri" w:cs="Times New Roman"/>
          <w:color w:val="1F497D"/>
          <w:sz w:val="36"/>
          <w:szCs w:val="36"/>
        </w:rPr>
        <w:instrText xml:space="preserve"> FORMTEXT </w:instrText>
      </w:r>
      <w:r w:rsidR="00C26853" w:rsidRPr="0016351C">
        <w:rPr>
          <w:rFonts w:ascii="Calibri" w:eastAsia="Calibri" w:hAnsi="Calibri" w:cs="Times New Roman"/>
          <w:color w:val="1F497D"/>
          <w:sz w:val="36"/>
          <w:szCs w:val="36"/>
        </w:rPr>
      </w:r>
      <w:r w:rsidR="00C26853" w:rsidRPr="0016351C">
        <w:rPr>
          <w:rFonts w:ascii="Calibri" w:eastAsia="Calibri" w:hAnsi="Calibri" w:cs="Times New Roman"/>
          <w:color w:val="1F497D"/>
          <w:sz w:val="36"/>
          <w:szCs w:val="36"/>
        </w:rPr>
        <w:fldChar w:fldCharType="separate"/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C26853" w:rsidRPr="0016351C">
        <w:rPr>
          <w:rFonts w:ascii="Calibri" w:eastAsia="Calibri" w:hAnsi="Calibri" w:cs="Times New Roman"/>
          <w:color w:val="1F497D"/>
          <w:sz w:val="36"/>
          <w:szCs w:val="36"/>
        </w:rPr>
        <w:fldChar w:fldCharType="end"/>
      </w:r>
      <w:r>
        <w:rPr>
          <w:rFonts w:ascii="Calibri" w:eastAsia="Calibri" w:hAnsi="Calibri" w:cs="Times New Roman"/>
          <w:color w:val="1F497D"/>
        </w:rPr>
        <w:tab/>
      </w:r>
    </w:p>
    <w:p w14:paraId="367EE6AB" w14:textId="186DF11F" w:rsidR="004B6967" w:rsidRPr="00A34411" w:rsidRDefault="00A34411" w:rsidP="004B6967">
      <w:pPr>
        <w:tabs>
          <w:tab w:val="left" w:pos="1980"/>
          <w:tab w:val="left" w:pos="2340"/>
        </w:tabs>
        <w:rPr>
          <w:rFonts w:ascii="Calibri" w:eastAsia="Calibri" w:hAnsi="Calibri" w:cs="Times New Roman"/>
          <w:color w:val="000000" w:themeColor="text1"/>
        </w:rPr>
      </w:pPr>
      <w:r w:rsidRPr="00A34411">
        <w:rPr>
          <w:rFonts w:ascii="Calibri" w:eastAsia="Calibri" w:hAnsi="Calibri" w:cs="Times New Roman"/>
          <w:color w:val="000000" w:themeColor="text1"/>
        </w:rPr>
        <w:t xml:space="preserve">Appellant’s </w:t>
      </w:r>
      <w:r w:rsidR="004B6967" w:rsidRPr="00A34411">
        <w:rPr>
          <w:rFonts w:ascii="Calibri" w:eastAsia="Calibri" w:hAnsi="Calibri" w:cs="Times New Roman"/>
          <w:color w:val="000000" w:themeColor="text1"/>
        </w:rPr>
        <w:t xml:space="preserve">Reply </w:t>
      </w:r>
      <w:r w:rsidR="004B6967">
        <w:rPr>
          <w:rFonts w:ascii="Calibri" w:eastAsia="Calibri" w:hAnsi="Calibri" w:cs="Times New Roman"/>
          <w:color w:val="000000" w:themeColor="text1"/>
        </w:rPr>
        <w:t xml:space="preserve">Brief, </w:t>
      </w:r>
      <w:r w:rsidR="004B6967">
        <w:rPr>
          <w:rFonts w:ascii="Calibri" w:eastAsia="Calibri" w:hAnsi="Calibri" w:cs="Times New Roman"/>
        </w:rPr>
        <w:t># of pages</w:t>
      </w:r>
      <w:r w:rsidR="004B6967">
        <w:rPr>
          <w:rFonts w:ascii="Calibri" w:eastAsia="Calibri" w:hAnsi="Calibri" w:cs="Times New Roman"/>
          <w:color w:val="000000" w:themeColor="text1"/>
        </w:rPr>
        <w:t>:</w:t>
      </w:r>
      <w:r w:rsidR="004B6967">
        <w:rPr>
          <w:rFonts w:ascii="Calibri" w:eastAsia="Calibri" w:hAnsi="Calibri" w:cs="Times New Roman"/>
          <w:color w:val="000000" w:themeColor="text1"/>
        </w:rPr>
        <w:tab/>
      </w:r>
      <w:r w:rsidR="00E1223E">
        <w:rPr>
          <w:rFonts w:ascii="Calibri" w:eastAsia="Calibri" w:hAnsi="Calibri" w:cs="Times New Roman"/>
          <w:color w:val="000000" w:themeColor="text1"/>
        </w:rPr>
        <w:tab/>
      </w:r>
      <w:r w:rsidR="00E1223E">
        <w:rPr>
          <w:rFonts w:ascii="Calibri" w:eastAsia="Calibri" w:hAnsi="Calibri" w:cs="Times New Roman"/>
          <w:color w:val="000000" w:themeColor="text1"/>
        </w:rPr>
        <w:tab/>
      </w:r>
      <w:r w:rsidR="00E1223E">
        <w:rPr>
          <w:rFonts w:ascii="Calibri" w:eastAsia="Calibri" w:hAnsi="Calibri" w:cs="Times New Roman"/>
          <w:color w:val="000000" w:themeColor="text1"/>
        </w:rPr>
        <w:tab/>
      </w:r>
      <w:r w:rsidR="004B6967" w:rsidRPr="0016351C">
        <w:rPr>
          <w:rFonts w:ascii="Calibri" w:eastAsia="Calibri" w:hAnsi="Calibri" w:cs="Times New Roman"/>
          <w:color w:val="1F497D"/>
          <w:sz w:val="36"/>
          <w:szCs w:val="36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B6967" w:rsidRPr="0016351C">
        <w:rPr>
          <w:rFonts w:ascii="Calibri" w:eastAsia="Calibri" w:hAnsi="Calibri" w:cs="Times New Roman"/>
          <w:color w:val="1F497D"/>
          <w:sz w:val="36"/>
          <w:szCs w:val="36"/>
        </w:rPr>
        <w:instrText xml:space="preserve"> FORMTEXT </w:instrText>
      </w:r>
      <w:r w:rsidR="004B6967" w:rsidRPr="0016351C">
        <w:rPr>
          <w:rFonts w:ascii="Calibri" w:eastAsia="Calibri" w:hAnsi="Calibri" w:cs="Times New Roman"/>
          <w:color w:val="1F497D"/>
          <w:sz w:val="36"/>
          <w:szCs w:val="36"/>
        </w:rPr>
      </w:r>
      <w:r w:rsidR="004B6967" w:rsidRPr="0016351C">
        <w:rPr>
          <w:rFonts w:ascii="Calibri" w:eastAsia="Calibri" w:hAnsi="Calibri" w:cs="Times New Roman"/>
          <w:color w:val="1F497D"/>
          <w:sz w:val="36"/>
          <w:szCs w:val="36"/>
        </w:rPr>
        <w:fldChar w:fldCharType="separate"/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4B6967" w:rsidRPr="0016351C">
        <w:rPr>
          <w:rFonts w:ascii="Calibri" w:eastAsia="Calibri" w:hAnsi="Calibri" w:cs="Times New Roman"/>
          <w:color w:val="1F497D"/>
          <w:sz w:val="36"/>
          <w:szCs w:val="36"/>
        </w:rPr>
        <w:fldChar w:fldCharType="end"/>
      </w:r>
      <w:r w:rsidR="004B6967">
        <w:rPr>
          <w:rFonts w:ascii="Calibri" w:eastAsia="Calibri" w:hAnsi="Calibri" w:cs="Times New Roman"/>
          <w:color w:val="1F497D"/>
        </w:rPr>
        <w:tab/>
      </w:r>
    </w:p>
    <w:p w14:paraId="36164E41" w14:textId="405B8B9C" w:rsidR="004B6967" w:rsidRPr="005C64B5" w:rsidRDefault="004B6967" w:rsidP="004B6967">
      <w:pPr>
        <w:tabs>
          <w:tab w:val="left" w:pos="1980"/>
          <w:tab w:val="left" w:pos="2340"/>
        </w:tabs>
        <w:rPr>
          <w:rFonts w:ascii="Calibri" w:eastAsia="Calibri" w:hAnsi="Calibri" w:cs="Times New Roman"/>
          <w:color w:val="000000" w:themeColor="text1"/>
        </w:rPr>
      </w:pPr>
      <w:r>
        <w:rPr>
          <w:rFonts w:ascii="Calibri" w:eastAsia="Calibri" w:hAnsi="Calibri" w:cs="Times New Roman"/>
          <w:color w:val="000000" w:themeColor="text1"/>
        </w:rPr>
        <w:t xml:space="preserve">Petition for Rehearing, </w:t>
      </w:r>
      <w:r>
        <w:rPr>
          <w:rFonts w:ascii="Calibri" w:eastAsia="Calibri" w:hAnsi="Calibri" w:cs="Times New Roman"/>
        </w:rPr>
        <w:t># of pages</w:t>
      </w:r>
      <w:r>
        <w:rPr>
          <w:rFonts w:ascii="Calibri" w:eastAsia="Calibri" w:hAnsi="Calibri" w:cs="Times New Roman"/>
          <w:color w:val="000000" w:themeColor="text1"/>
        </w:rPr>
        <w:t>:</w:t>
      </w:r>
      <w:r>
        <w:rPr>
          <w:rFonts w:ascii="Calibri" w:eastAsia="Calibri" w:hAnsi="Calibri" w:cs="Times New Roman"/>
          <w:color w:val="000000" w:themeColor="text1"/>
        </w:rPr>
        <w:tab/>
      </w:r>
      <w:r w:rsidRPr="0016351C">
        <w:rPr>
          <w:rFonts w:ascii="Calibri" w:eastAsia="Calibri" w:hAnsi="Calibri" w:cs="Times New Roman"/>
          <w:color w:val="1F497D"/>
          <w:sz w:val="36"/>
          <w:szCs w:val="36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16351C">
        <w:rPr>
          <w:rFonts w:ascii="Calibri" w:eastAsia="Calibri" w:hAnsi="Calibri" w:cs="Times New Roman"/>
          <w:color w:val="1F497D"/>
          <w:sz w:val="36"/>
          <w:szCs w:val="36"/>
        </w:rPr>
        <w:instrText xml:space="preserve"> FORMTEXT </w:instrText>
      </w:r>
      <w:r w:rsidRPr="0016351C">
        <w:rPr>
          <w:rFonts w:ascii="Calibri" w:eastAsia="Calibri" w:hAnsi="Calibri" w:cs="Times New Roman"/>
          <w:color w:val="1F497D"/>
          <w:sz w:val="36"/>
          <w:szCs w:val="36"/>
        </w:rPr>
      </w:r>
      <w:r w:rsidRPr="0016351C">
        <w:rPr>
          <w:rFonts w:ascii="Calibri" w:eastAsia="Calibri" w:hAnsi="Calibri" w:cs="Times New Roman"/>
          <w:color w:val="1F497D"/>
          <w:sz w:val="36"/>
          <w:szCs w:val="36"/>
        </w:rPr>
        <w:fldChar w:fldCharType="separate"/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color w:val="1F497D"/>
          <w:sz w:val="36"/>
          <w:szCs w:val="36"/>
        </w:rPr>
        <w:t> </w:t>
      </w:r>
      <w:r w:rsidRPr="0016351C">
        <w:rPr>
          <w:rFonts w:ascii="Calibri" w:eastAsia="Calibri" w:hAnsi="Calibri" w:cs="Times New Roman"/>
          <w:color w:val="1F497D"/>
          <w:sz w:val="36"/>
          <w:szCs w:val="36"/>
        </w:rPr>
        <w:fldChar w:fldCharType="end"/>
      </w:r>
      <w:r>
        <w:rPr>
          <w:rFonts w:ascii="Calibri" w:eastAsia="Calibri" w:hAnsi="Calibri" w:cs="Times New Roman"/>
          <w:color w:val="1F497D"/>
        </w:rPr>
        <w:tab/>
      </w:r>
      <w:r w:rsidR="005C64B5" w:rsidRPr="005C64B5">
        <w:rPr>
          <w:rFonts w:ascii="Calibri" w:eastAsia="Calibri" w:hAnsi="Calibri" w:cs="Times New Roman"/>
          <w:color w:val="000000" w:themeColor="text1"/>
        </w:rPr>
        <w:t>Opposition:</w:t>
      </w:r>
      <w:r w:rsidR="005C64B5" w:rsidRPr="005C64B5">
        <w:rPr>
          <w:rFonts w:ascii="Calibri" w:eastAsia="Calibri" w:hAnsi="Calibri" w:cs="Times New Roman"/>
          <w:color w:val="000000" w:themeColor="text1"/>
        </w:rPr>
        <w:tab/>
      </w:r>
      <w:r w:rsidR="005C64B5"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C64B5"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  <w:instrText xml:space="preserve"> FORMTEXT </w:instrText>
      </w:r>
      <w:r w:rsidR="005C64B5"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</w:r>
      <w:r w:rsidR="005C64B5"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  <w:fldChar w:fldCharType="separate"/>
      </w:r>
      <w:r w:rsidR="00C94D3F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="005C64B5"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  <w:fldChar w:fldCharType="end"/>
      </w:r>
      <w:r w:rsidR="005C64B5" w:rsidRPr="005C64B5">
        <w:rPr>
          <w:rFonts w:ascii="Calibri" w:eastAsia="Calibri" w:hAnsi="Calibri" w:cs="Times New Roman"/>
          <w:color w:val="000000" w:themeColor="text1"/>
        </w:rPr>
        <w:tab/>
      </w:r>
      <w:r w:rsidR="00A34411" w:rsidRPr="005C64B5">
        <w:rPr>
          <w:rFonts w:ascii="Calibri" w:eastAsia="Calibri" w:hAnsi="Calibri" w:cs="Times New Roman"/>
          <w:color w:val="000000" w:themeColor="text1"/>
        </w:rPr>
        <w:t>Reply Brief:</w:t>
      </w:r>
      <w:r w:rsidR="00A34411" w:rsidRPr="005C64B5">
        <w:rPr>
          <w:rFonts w:ascii="Calibri" w:eastAsia="Calibri" w:hAnsi="Calibri" w:cs="Times New Roman"/>
          <w:color w:val="000000" w:themeColor="text1"/>
        </w:rPr>
        <w:tab/>
      </w:r>
      <w:r w:rsidR="00A34411"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34411"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  <w:instrText xml:space="preserve"> FORMTEXT </w:instrText>
      </w:r>
      <w:r w:rsidR="00A34411"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</w:r>
      <w:r w:rsidR="00A34411"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  <w:fldChar w:fldCharType="separate"/>
      </w:r>
      <w:r w:rsidR="00C94D3F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="00A34411"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  <w:fldChar w:fldCharType="end"/>
      </w:r>
      <w:r w:rsidR="00A34411" w:rsidRPr="005C64B5">
        <w:rPr>
          <w:rFonts w:ascii="Calibri" w:eastAsia="Calibri" w:hAnsi="Calibri" w:cs="Times New Roman"/>
          <w:color w:val="000000" w:themeColor="text1"/>
        </w:rPr>
        <w:tab/>
      </w:r>
    </w:p>
    <w:p w14:paraId="5348CBA9" w14:textId="67C16E04" w:rsidR="004B6967" w:rsidRPr="004B6967" w:rsidRDefault="00E1223E" w:rsidP="004B6967">
      <w:pPr>
        <w:tabs>
          <w:tab w:val="left" w:pos="1980"/>
          <w:tab w:val="left" w:pos="2340"/>
        </w:tabs>
        <w:rPr>
          <w:rFonts w:ascii="Calibri" w:eastAsia="Calibri" w:hAnsi="Calibri" w:cs="Times New Roman"/>
          <w:color w:val="000000" w:themeColor="text1"/>
        </w:rPr>
      </w:pPr>
      <w:r>
        <w:rPr>
          <w:rFonts w:ascii="Calibri" w:eastAsia="Calibri" w:hAnsi="Calibri" w:cs="Times New Roman"/>
          <w:color w:val="000000" w:themeColor="text1"/>
        </w:rPr>
        <w:t xml:space="preserve">Petition for </w:t>
      </w:r>
      <w:r w:rsidR="004B6967" w:rsidRPr="005C64B5">
        <w:rPr>
          <w:rFonts w:ascii="Calibri" w:eastAsia="Calibri" w:hAnsi="Calibri" w:cs="Times New Roman"/>
          <w:color w:val="000000" w:themeColor="text1"/>
        </w:rPr>
        <w:t>Writ of Certiorari, # of pages:</w:t>
      </w:r>
      <w:r w:rsidR="004B6967"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4B6967"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  <w:instrText xml:space="preserve"> FORMTEXT </w:instrText>
      </w:r>
      <w:r w:rsidR="004B6967"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</w:r>
      <w:r w:rsidR="004B6967"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  <w:fldChar w:fldCharType="separate"/>
      </w:r>
      <w:r w:rsidR="00C94D3F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="004B6967"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  <w:fldChar w:fldCharType="end"/>
      </w:r>
      <w:r w:rsidR="004B6967" w:rsidRPr="005C64B5">
        <w:rPr>
          <w:rFonts w:ascii="Calibri" w:eastAsia="Calibri" w:hAnsi="Calibri" w:cs="Times New Roman"/>
          <w:color w:val="000000" w:themeColor="text1"/>
        </w:rPr>
        <w:tab/>
      </w:r>
      <w:r w:rsidR="005C64B5" w:rsidRPr="005C64B5">
        <w:rPr>
          <w:rFonts w:ascii="Calibri" w:eastAsia="Calibri" w:hAnsi="Calibri" w:cs="Times New Roman"/>
          <w:color w:val="000000" w:themeColor="text1"/>
        </w:rPr>
        <w:t>Opposition:</w:t>
      </w:r>
      <w:r w:rsidR="005C64B5">
        <w:rPr>
          <w:rFonts w:ascii="Calibri" w:eastAsia="Calibri" w:hAnsi="Calibri" w:cs="Times New Roman"/>
          <w:color w:val="1F497D"/>
        </w:rPr>
        <w:tab/>
      </w:r>
      <w:r w:rsidR="005C64B5"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5C64B5"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  <w:instrText xml:space="preserve"> FORMTEXT </w:instrText>
      </w:r>
      <w:r w:rsidR="005C64B5"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</w:r>
      <w:r w:rsidR="005C64B5"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  <w:fldChar w:fldCharType="separate"/>
      </w:r>
      <w:r w:rsidR="00C94D3F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="005C64B5"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  <w:fldChar w:fldCharType="end"/>
      </w:r>
      <w:r w:rsidR="005C64B5">
        <w:rPr>
          <w:rFonts w:ascii="Calibri" w:eastAsia="Calibri" w:hAnsi="Calibri" w:cs="Times New Roman"/>
          <w:color w:val="1F497D"/>
        </w:rPr>
        <w:tab/>
      </w:r>
      <w:r w:rsidR="00A34411">
        <w:rPr>
          <w:rFonts w:ascii="Calibri" w:eastAsia="Calibri" w:hAnsi="Calibri" w:cs="Times New Roman"/>
        </w:rPr>
        <w:t>Reply Brief:</w:t>
      </w:r>
      <w:r w:rsidR="00A34411">
        <w:rPr>
          <w:rFonts w:ascii="Calibri" w:eastAsia="Calibri" w:hAnsi="Calibri" w:cs="Times New Roman"/>
        </w:rPr>
        <w:tab/>
      </w:r>
      <w:r w:rsidR="00A34411"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="00A34411"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  <w:instrText xml:space="preserve"> FORMTEXT </w:instrText>
      </w:r>
      <w:r w:rsidR="00A34411"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</w:r>
      <w:r w:rsidR="00A34411"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  <w:fldChar w:fldCharType="separate"/>
      </w:r>
      <w:r w:rsidR="00C94D3F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="00A34411"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  <w:fldChar w:fldCharType="end"/>
      </w:r>
      <w:r w:rsidR="00A34411">
        <w:rPr>
          <w:rFonts w:ascii="Calibri" w:eastAsia="Calibri" w:hAnsi="Calibri" w:cs="Times New Roman"/>
          <w:color w:val="1F497D"/>
        </w:rPr>
        <w:tab/>
      </w:r>
    </w:p>
    <w:p w14:paraId="54F55347" w14:textId="6288A169" w:rsidR="00D8634D" w:rsidRDefault="00D8634D" w:rsidP="008C61A2">
      <w:pPr>
        <w:tabs>
          <w:tab w:val="left" w:pos="1980"/>
          <w:tab w:val="left" w:pos="2340"/>
        </w:tabs>
        <w:rPr>
          <w:rFonts w:ascii="Calibri" w:eastAsia="Calibri" w:hAnsi="Calibri" w:cs="Times New Roman"/>
        </w:rPr>
      </w:pPr>
    </w:p>
    <w:p w14:paraId="364591FE" w14:textId="04C9957A" w:rsidR="00D8634D" w:rsidRPr="0049213B" w:rsidRDefault="00D8634D" w:rsidP="0049213B">
      <w:pPr>
        <w:tabs>
          <w:tab w:val="left" w:pos="1980"/>
          <w:tab w:val="left" w:pos="2340"/>
        </w:tabs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Did you represent your client in district court?</w:t>
      </w:r>
      <w:r w:rsidR="004B6967">
        <w:rPr>
          <w:rFonts w:ascii="Calibri" w:eastAsia="Calibri" w:hAnsi="Calibri" w:cs="Times New Roman"/>
        </w:rPr>
        <w:t xml:space="preserve">  </w:t>
      </w:r>
      <w:r w:rsidR="004B6967">
        <w:rPr>
          <w:rFonts w:ascii="Calibri" w:eastAsia="Calibri" w:hAnsi="Calibri" w:cs="Times New Roman"/>
        </w:rPr>
        <w:tab/>
      </w:r>
      <w:r w:rsidR="004B6967" w:rsidRPr="00BC13B0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B6967" w:rsidRPr="00BC13B0">
        <w:instrText xml:space="preserve"> FORMCHECKBOX </w:instrText>
      </w:r>
      <w:r w:rsidR="00000CD0">
        <w:fldChar w:fldCharType="separate"/>
      </w:r>
      <w:r w:rsidR="004B6967" w:rsidRPr="00BC13B0">
        <w:fldChar w:fldCharType="end"/>
      </w:r>
      <w:r w:rsidR="004B6967">
        <w:t xml:space="preserve"> YES  </w:t>
      </w:r>
      <w:r w:rsidR="004B6967" w:rsidRPr="00BC13B0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B6967" w:rsidRPr="00BC13B0">
        <w:instrText xml:space="preserve"> FORMCHECKBOX </w:instrText>
      </w:r>
      <w:r w:rsidR="00000CD0">
        <w:fldChar w:fldCharType="separate"/>
      </w:r>
      <w:r w:rsidR="004B6967" w:rsidRPr="00BC13B0">
        <w:fldChar w:fldCharType="end"/>
      </w:r>
      <w:r w:rsidR="004B6967" w:rsidRPr="00BC13B0">
        <w:t xml:space="preserve"> NO</w:t>
      </w:r>
    </w:p>
    <w:bookmarkEnd w:id="2"/>
    <w:p w14:paraId="0389AB9F" w14:textId="610249C5" w:rsidR="00D8634D" w:rsidRDefault="00D8634D" w:rsidP="008C61A2">
      <w:pPr>
        <w:pBdr>
          <w:bottom w:val="thinThickSmallGap" w:sz="24" w:space="1" w:color="auto"/>
        </w:pBdr>
        <w:tabs>
          <w:tab w:val="left" w:pos="1980"/>
        </w:tabs>
        <w:rPr>
          <w:u w:val="thick"/>
        </w:rPr>
      </w:pPr>
    </w:p>
    <w:p w14:paraId="11A9DB13" w14:textId="77777777" w:rsidR="00C94D3F" w:rsidRDefault="00C94D3F" w:rsidP="00F51E02">
      <w:pPr>
        <w:tabs>
          <w:tab w:val="left" w:pos="1800"/>
          <w:tab w:val="left" w:pos="4140"/>
        </w:tabs>
        <w:rPr>
          <w:b/>
          <w:sz w:val="24"/>
          <w:szCs w:val="24"/>
          <w:u w:val="thick"/>
        </w:rPr>
      </w:pPr>
    </w:p>
    <w:bookmarkEnd w:id="0"/>
    <w:p w14:paraId="3F424E0D" w14:textId="5C6773E3" w:rsidR="0060386C" w:rsidRDefault="003B2E0E" w:rsidP="003B2E0E">
      <w:pPr>
        <w:spacing w:line="240" w:lineRule="auto"/>
        <w:jc w:val="center"/>
        <w:rPr>
          <w:b/>
          <w:sz w:val="24"/>
          <w:szCs w:val="24"/>
          <w:u w:val="thick"/>
        </w:rPr>
      </w:pPr>
      <w:r w:rsidRPr="003B2E0E">
        <w:rPr>
          <w:b/>
          <w:sz w:val="24"/>
          <w:szCs w:val="24"/>
          <w:u w:val="thick"/>
        </w:rPr>
        <w:t xml:space="preserve">SECTION II </w:t>
      </w:r>
      <w:r w:rsidR="002941C9">
        <w:rPr>
          <w:b/>
          <w:sz w:val="24"/>
          <w:szCs w:val="24"/>
          <w:u w:val="thick"/>
        </w:rPr>
        <w:t>–</w:t>
      </w:r>
      <w:r w:rsidRPr="003B2E0E">
        <w:rPr>
          <w:b/>
          <w:sz w:val="24"/>
          <w:szCs w:val="24"/>
          <w:u w:val="thick"/>
        </w:rPr>
        <w:t xml:space="preserve"> JUSTIFICATION</w:t>
      </w:r>
      <w:r w:rsidR="00717811">
        <w:rPr>
          <w:b/>
          <w:sz w:val="24"/>
          <w:szCs w:val="24"/>
          <w:u w:val="thick"/>
        </w:rPr>
        <w:t xml:space="preserve"> FOR EXTENDED </w:t>
      </w:r>
      <w:r w:rsidR="00AE62EC">
        <w:rPr>
          <w:b/>
          <w:sz w:val="24"/>
          <w:szCs w:val="24"/>
          <w:u w:val="thick"/>
        </w:rPr>
        <w:t>AND/</w:t>
      </w:r>
      <w:r w:rsidR="00717811">
        <w:rPr>
          <w:b/>
          <w:sz w:val="24"/>
          <w:szCs w:val="24"/>
          <w:u w:val="thick"/>
        </w:rPr>
        <w:t>OR COMPLEX</w:t>
      </w:r>
      <w:r w:rsidR="00AE62EC">
        <w:rPr>
          <w:b/>
          <w:sz w:val="24"/>
          <w:szCs w:val="24"/>
          <w:u w:val="thick"/>
        </w:rPr>
        <w:t xml:space="preserve"> APPEAL**</w:t>
      </w:r>
      <w:r w:rsidR="0060386C">
        <w:rPr>
          <w:b/>
          <w:sz w:val="24"/>
          <w:szCs w:val="24"/>
          <w:u w:val="thick"/>
        </w:rPr>
        <w:t xml:space="preserve"> </w:t>
      </w:r>
    </w:p>
    <w:p w14:paraId="0AD28646" w14:textId="1377B41D" w:rsidR="004B6967" w:rsidRPr="00A34411" w:rsidRDefault="00A34411" w:rsidP="003B2E0E">
      <w:pPr>
        <w:spacing w:line="240" w:lineRule="auto"/>
        <w:jc w:val="center"/>
        <w:rPr>
          <w:b/>
          <w:i/>
          <w:iCs/>
          <w:sz w:val="24"/>
          <w:szCs w:val="24"/>
          <w:u w:val="thick"/>
        </w:rPr>
      </w:pPr>
      <w:r>
        <w:rPr>
          <w:b/>
          <w:i/>
          <w:iCs/>
          <w:sz w:val="24"/>
          <w:szCs w:val="24"/>
          <w:u w:val="thick"/>
        </w:rPr>
        <w:t>*</w:t>
      </w:r>
      <w:r w:rsidR="004B6967" w:rsidRPr="00A34411">
        <w:rPr>
          <w:b/>
          <w:i/>
          <w:iCs/>
          <w:sz w:val="24"/>
          <w:szCs w:val="24"/>
          <w:u w:val="thick"/>
        </w:rPr>
        <w:t xml:space="preserve">*This section must </w:t>
      </w:r>
      <w:r w:rsidR="00575214" w:rsidRPr="00A34411">
        <w:rPr>
          <w:b/>
          <w:i/>
          <w:iCs/>
          <w:sz w:val="24"/>
          <w:szCs w:val="24"/>
          <w:u w:val="thick"/>
        </w:rPr>
        <w:t xml:space="preserve">be completed if your </w:t>
      </w:r>
      <w:r w:rsidR="00AE62EC">
        <w:rPr>
          <w:b/>
          <w:i/>
          <w:iCs/>
          <w:sz w:val="24"/>
          <w:szCs w:val="24"/>
          <w:u w:val="thick"/>
        </w:rPr>
        <w:t>case</w:t>
      </w:r>
      <w:r w:rsidR="00575214" w:rsidRPr="00A34411">
        <w:rPr>
          <w:b/>
          <w:i/>
          <w:iCs/>
          <w:sz w:val="24"/>
          <w:szCs w:val="24"/>
          <w:u w:val="thick"/>
        </w:rPr>
        <w:t xml:space="preserve"> exceeds the statutory</w:t>
      </w:r>
      <w:r>
        <w:rPr>
          <w:b/>
          <w:i/>
          <w:iCs/>
          <w:sz w:val="24"/>
          <w:szCs w:val="24"/>
          <w:u w:val="thick"/>
        </w:rPr>
        <w:t xml:space="preserve"> maximum.</w:t>
      </w:r>
      <w:r w:rsidR="00575214" w:rsidRPr="00A34411">
        <w:rPr>
          <w:b/>
          <w:i/>
          <w:iCs/>
          <w:sz w:val="24"/>
          <w:szCs w:val="24"/>
          <w:u w:val="thick"/>
        </w:rPr>
        <w:t xml:space="preserve"> </w:t>
      </w:r>
      <w:r w:rsidR="00AE62EC">
        <w:rPr>
          <w:b/>
          <w:i/>
          <w:iCs/>
          <w:sz w:val="24"/>
          <w:szCs w:val="24"/>
          <w:u w:val="thick"/>
        </w:rPr>
        <w:t xml:space="preserve"> </w:t>
      </w:r>
      <w:r w:rsidR="00C94D3F">
        <w:rPr>
          <w:b/>
          <w:i/>
          <w:iCs/>
          <w:sz w:val="24"/>
          <w:szCs w:val="24"/>
          <w:u w:val="thick"/>
        </w:rPr>
        <w:t>Alternatively, c</w:t>
      </w:r>
      <w:r w:rsidR="00AE62EC">
        <w:rPr>
          <w:b/>
          <w:i/>
          <w:iCs/>
          <w:sz w:val="24"/>
          <w:szCs w:val="24"/>
          <w:u w:val="thick"/>
        </w:rPr>
        <w:t xml:space="preserve">ounsel can attach an explanation to this form providing justification for exceeding the statutory maximum.  </w:t>
      </w:r>
    </w:p>
    <w:p w14:paraId="6DB91B4B" w14:textId="77777777" w:rsidR="007D42BF" w:rsidRPr="003B2E0E" w:rsidRDefault="007D42BF" w:rsidP="003B2E0E">
      <w:pPr>
        <w:spacing w:line="240" w:lineRule="auto"/>
        <w:jc w:val="center"/>
        <w:rPr>
          <w:b/>
          <w:sz w:val="24"/>
          <w:szCs w:val="24"/>
          <w:u w:val="thick"/>
        </w:rPr>
      </w:pPr>
    </w:p>
    <w:p w14:paraId="354C1A03" w14:textId="2AD1A48B" w:rsidR="00F82125" w:rsidRDefault="00E1223E" w:rsidP="00F82125">
      <w:pPr>
        <w:pStyle w:val="ListParagraph"/>
        <w:numPr>
          <w:ilvl w:val="0"/>
          <w:numId w:val="3"/>
        </w:numPr>
        <w:spacing w:line="240" w:lineRule="auto"/>
        <w:jc w:val="both"/>
      </w:pPr>
      <w:bookmarkStart w:id="5" w:name="_Hlk30081697"/>
      <w:r>
        <w:lastRenderedPageBreak/>
        <w:t xml:space="preserve">Please explain </w:t>
      </w:r>
      <w:r w:rsidR="00F82125">
        <w:t>complexity or novelty of legal issues and/or fact</w:t>
      </w:r>
      <w:r w:rsidR="00D929D9">
        <w:t>ual</w:t>
      </w:r>
      <w:r w:rsidR="00F82125">
        <w:t xml:space="preserve"> complexity</w:t>
      </w:r>
      <w:r w:rsidR="00A34411">
        <w:t>:</w:t>
      </w:r>
    </w:p>
    <w:p w14:paraId="4962B541" w14:textId="66B49DF6" w:rsidR="00A34411" w:rsidRPr="00651AB5" w:rsidRDefault="00A34411" w:rsidP="00F51E02">
      <w:pPr>
        <w:ind w:firstLine="360"/>
        <w:rPr>
          <w:rFonts w:ascii="Calibri" w:eastAsia="Calibri" w:hAnsi="Calibri" w:cs="Times New Roman"/>
          <w:noProof/>
          <w:color w:val="1F497D"/>
          <w:sz w:val="36"/>
          <w:szCs w:val="36"/>
        </w:rPr>
      </w:pPr>
      <w:r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  <w:instrText xml:space="preserve"> FORMTEXT </w:instrText>
      </w:r>
      <w:r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</w:r>
      <w:r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  <w:fldChar w:fldCharType="separate"/>
      </w:r>
      <w:r w:rsidR="00C94D3F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  <w:fldChar w:fldCharType="end"/>
      </w:r>
    </w:p>
    <w:p w14:paraId="08A2F809" w14:textId="6F123839" w:rsidR="00F82125" w:rsidRDefault="00F82125" w:rsidP="00F51E02">
      <w:pPr>
        <w:ind w:firstLine="360"/>
        <w:rPr>
          <w:color w:val="1F497D" w:themeColor="text2"/>
        </w:rPr>
      </w:pPr>
    </w:p>
    <w:p w14:paraId="2903E370" w14:textId="566B728D" w:rsidR="00F82125" w:rsidRPr="008B15C8" w:rsidRDefault="00F82125" w:rsidP="00F82125">
      <w:pPr>
        <w:pStyle w:val="ListParagraph"/>
        <w:numPr>
          <w:ilvl w:val="0"/>
          <w:numId w:val="3"/>
        </w:numPr>
      </w:pPr>
      <w:r>
        <w:t>Please explan any issues researched but not briefed:</w:t>
      </w:r>
    </w:p>
    <w:p w14:paraId="5C311E0F" w14:textId="354E3241" w:rsidR="00F82125" w:rsidRPr="00651AB5" w:rsidRDefault="00F82125" w:rsidP="00651AB5">
      <w:pPr>
        <w:ind w:firstLine="360"/>
        <w:rPr>
          <w:rFonts w:ascii="Calibri" w:eastAsia="Calibri" w:hAnsi="Calibri" w:cs="Times New Roman"/>
          <w:noProof/>
          <w:color w:val="1F497D"/>
          <w:sz w:val="36"/>
          <w:szCs w:val="36"/>
        </w:rPr>
      </w:pPr>
      <w:r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  <w:instrText xml:space="preserve"> FORMTEXT </w:instrText>
      </w:r>
      <w:r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</w:r>
      <w:r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  <w:fldChar w:fldCharType="separate"/>
      </w:r>
      <w:r w:rsidR="00C94D3F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  <w:fldChar w:fldCharType="end"/>
      </w:r>
    </w:p>
    <w:p w14:paraId="09937601" w14:textId="77777777" w:rsidR="00220324" w:rsidRPr="00220324" w:rsidRDefault="00220324" w:rsidP="00A34411">
      <w:pPr>
        <w:spacing w:line="240" w:lineRule="auto"/>
        <w:rPr>
          <w:szCs w:val="20"/>
        </w:rPr>
      </w:pPr>
    </w:p>
    <w:p w14:paraId="7922C446" w14:textId="0ECD4E27" w:rsidR="00DD2763" w:rsidRDefault="0060386C" w:rsidP="007A3EED">
      <w:pPr>
        <w:pStyle w:val="ListParagraph"/>
        <w:numPr>
          <w:ilvl w:val="0"/>
          <w:numId w:val="3"/>
        </w:numPr>
        <w:spacing w:line="240" w:lineRule="auto"/>
      </w:pPr>
      <w:r w:rsidRPr="00504087">
        <w:t>C</w:t>
      </w:r>
      <w:r w:rsidR="00DD2763" w:rsidRPr="00504087">
        <w:t>lient considerations</w:t>
      </w:r>
      <w:r w:rsidRPr="00504087">
        <w:t xml:space="preserve">, e.g., </w:t>
      </w:r>
      <w:r w:rsidR="00DD2763" w:rsidRPr="00504087">
        <w:t>mental health</w:t>
      </w:r>
      <w:r w:rsidRPr="00504087">
        <w:t xml:space="preserve">, </w:t>
      </w:r>
      <w:r w:rsidR="00DD2763" w:rsidRPr="00504087">
        <w:t>language differences</w:t>
      </w:r>
      <w:r w:rsidRPr="00504087">
        <w:t xml:space="preserve">, </w:t>
      </w:r>
      <w:r w:rsidR="00ED4628" w:rsidRPr="00504087">
        <w:t>custodial status</w:t>
      </w:r>
      <w:r w:rsidR="00BC16DC" w:rsidRPr="00504087">
        <w:t xml:space="preserve">, </w:t>
      </w:r>
      <w:r w:rsidR="007B504F" w:rsidRPr="00504087">
        <w:t>accessibility</w:t>
      </w:r>
      <w:r w:rsidRPr="00504087">
        <w:t>:</w:t>
      </w:r>
    </w:p>
    <w:p w14:paraId="45D0AF4F" w14:textId="3AC04086" w:rsidR="00220324" w:rsidRPr="00651AB5" w:rsidRDefault="00DD2763" w:rsidP="00F51E02">
      <w:pPr>
        <w:ind w:firstLine="360"/>
        <w:rPr>
          <w:rFonts w:ascii="Calibri" w:eastAsia="Calibri" w:hAnsi="Calibri" w:cs="Times New Roman"/>
          <w:noProof/>
          <w:color w:val="1F497D"/>
          <w:sz w:val="36"/>
          <w:szCs w:val="36"/>
        </w:rPr>
      </w:pPr>
      <w:r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  <w:instrText xml:space="preserve"> FORMTEXT </w:instrText>
      </w:r>
      <w:r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</w:r>
      <w:r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  <w:fldChar w:fldCharType="separate"/>
      </w:r>
      <w:r w:rsidR="00C94D3F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="00C94D3F"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  <w:fldChar w:fldCharType="end"/>
      </w:r>
      <w:bookmarkEnd w:id="6"/>
    </w:p>
    <w:p w14:paraId="71E24988" w14:textId="77777777" w:rsidR="00220324" w:rsidRPr="00220324" w:rsidRDefault="00220324" w:rsidP="007A3EED">
      <w:pPr>
        <w:spacing w:line="240" w:lineRule="auto"/>
        <w:ind w:left="360"/>
        <w:rPr>
          <w:szCs w:val="20"/>
        </w:rPr>
      </w:pPr>
    </w:p>
    <w:p w14:paraId="2B3448A8" w14:textId="77777777" w:rsidR="00F51E02" w:rsidRPr="00F51E02" w:rsidRDefault="00F51E02" w:rsidP="00F51E02">
      <w:pPr>
        <w:spacing w:line="240" w:lineRule="auto"/>
        <w:rPr>
          <w:szCs w:val="20"/>
        </w:rPr>
      </w:pPr>
    </w:p>
    <w:p w14:paraId="1D7BC745" w14:textId="16165721" w:rsidR="00F51E02" w:rsidRDefault="00BB218D" w:rsidP="00F51E02">
      <w:pPr>
        <w:pStyle w:val="ListParagraph"/>
        <w:numPr>
          <w:ilvl w:val="0"/>
          <w:numId w:val="3"/>
        </w:numPr>
        <w:spacing w:line="240" w:lineRule="auto"/>
        <w:rPr>
          <w:szCs w:val="20"/>
        </w:rPr>
      </w:pPr>
      <w:r>
        <w:rPr>
          <w:szCs w:val="20"/>
        </w:rPr>
        <w:t>Are there any other issues that you would like the court to consider</w:t>
      </w:r>
      <w:r w:rsidR="00F51E02">
        <w:rPr>
          <w:szCs w:val="20"/>
        </w:rPr>
        <w:t>?</w:t>
      </w:r>
    </w:p>
    <w:p w14:paraId="6E76FA75" w14:textId="58A93506" w:rsidR="00F82125" w:rsidRDefault="00F82125" w:rsidP="00F82125">
      <w:pPr>
        <w:pStyle w:val="ListParagraph"/>
        <w:spacing w:line="240" w:lineRule="auto"/>
        <w:ind w:left="360"/>
        <w:rPr>
          <w:szCs w:val="20"/>
        </w:rPr>
      </w:pPr>
      <w:r>
        <w:rPr>
          <w:szCs w:val="20"/>
        </w:rPr>
        <w:t>(</w:t>
      </w:r>
      <w:r w:rsidRPr="00F82125">
        <w:rPr>
          <w:i/>
          <w:iCs/>
          <w:szCs w:val="20"/>
        </w:rPr>
        <w:t xml:space="preserve">e.g., pressure of time, </w:t>
      </w:r>
      <w:r>
        <w:rPr>
          <w:i/>
          <w:iCs/>
          <w:szCs w:val="20"/>
        </w:rPr>
        <w:t xml:space="preserve">numerous sealed documents, mock oral argument, </w:t>
      </w:r>
      <w:r w:rsidRPr="00F82125">
        <w:rPr>
          <w:i/>
          <w:iCs/>
          <w:szCs w:val="20"/>
        </w:rPr>
        <w:t>etc.)</w:t>
      </w:r>
    </w:p>
    <w:p w14:paraId="09C47AE1" w14:textId="429C1456" w:rsidR="009F06A0" w:rsidRPr="009F06A0" w:rsidRDefault="00C94D3F" w:rsidP="009F06A0">
      <w:pPr>
        <w:pStyle w:val="ListParagraph"/>
        <w:spacing w:line="240" w:lineRule="auto"/>
        <w:ind w:left="360"/>
        <w:rPr>
          <w:color w:val="1F497D" w:themeColor="text2"/>
        </w:rPr>
      </w:pPr>
      <w:r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  <w:instrText xml:space="preserve"> FORMTEXT </w:instrText>
      </w:r>
      <w:r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</w:r>
      <w:r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  <w:fldChar w:fldCharType="separate"/>
      </w:r>
      <w:r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 w:rsidRPr="00651AB5">
        <w:rPr>
          <w:rFonts w:ascii="Calibri" w:eastAsia="Calibri" w:hAnsi="Calibri" w:cs="Times New Roman"/>
          <w:noProof/>
          <w:color w:val="1F497D"/>
          <w:sz w:val="36"/>
          <w:szCs w:val="36"/>
        </w:rPr>
        <w:fldChar w:fldCharType="end"/>
      </w:r>
      <w:r>
        <w:rPr>
          <w:rFonts w:ascii="Calibri" w:eastAsia="Calibri" w:hAnsi="Calibri" w:cs="Times New Roman"/>
          <w:noProof/>
          <w:color w:val="1F497D"/>
          <w:sz w:val="36"/>
          <w:szCs w:val="36"/>
        </w:rPr>
        <w:br/>
      </w:r>
      <w:r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  <w:r>
        <w:rPr>
          <w:rFonts w:ascii="Calibri" w:eastAsia="Calibri" w:hAnsi="Calibri" w:cs="Times New Roman"/>
          <w:noProof/>
          <w:color w:val="1F497D"/>
          <w:sz w:val="36"/>
          <w:szCs w:val="36"/>
        </w:rPr>
        <w:t> </w:t>
      </w:r>
    </w:p>
    <w:p w14:paraId="57504747" w14:textId="77777777" w:rsidR="0068391F" w:rsidRPr="0049715B" w:rsidRDefault="0068391F" w:rsidP="0068391F">
      <w:pPr>
        <w:pBdr>
          <w:bottom w:val="thinThickSmallGap" w:sz="24" w:space="1" w:color="auto"/>
        </w:pBdr>
        <w:tabs>
          <w:tab w:val="left" w:pos="1980"/>
        </w:tabs>
        <w:rPr>
          <w:u w:val="thick"/>
        </w:rPr>
      </w:pPr>
    </w:p>
    <w:p w14:paraId="3DCB4E8D" w14:textId="77777777" w:rsidR="0068391F" w:rsidRDefault="0068391F" w:rsidP="0068391F">
      <w:pPr>
        <w:tabs>
          <w:tab w:val="left" w:pos="1800"/>
          <w:tab w:val="left" w:pos="4140"/>
        </w:tabs>
        <w:jc w:val="center"/>
        <w:rPr>
          <w:b/>
          <w:sz w:val="24"/>
          <w:szCs w:val="24"/>
          <w:u w:val="thick"/>
        </w:rPr>
      </w:pPr>
    </w:p>
    <w:p w14:paraId="3B91564F" w14:textId="495B2217" w:rsidR="00413B8E" w:rsidRDefault="00E1223E" w:rsidP="00E1223E">
      <w:pPr>
        <w:spacing w:line="240" w:lineRule="auto"/>
        <w:ind w:left="2880" w:firstLine="720"/>
        <w:rPr>
          <w:b/>
          <w:sz w:val="24"/>
          <w:szCs w:val="24"/>
          <w:u w:val="thick"/>
        </w:rPr>
      </w:pPr>
      <w:r>
        <w:rPr>
          <w:b/>
          <w:sz w:val="24"/>
          <w:szCs w:val="24"/>
          <w:u w:val="thick"/>
        </w:rPr>
        <w:t>SECTION III-</w:t>
      </w:r>
      <w:r>
        <w:rPr>
          <w:b/>
          <w:sz w:val="24"/>
          <w:szCs w:val="24"/>
          <w:u w:val="thick"/>
        </w:rPr>
        <w:tab/>
      </w:r>
      <w:r w:rsidR="00413B8E">
        <w:rPr>
          <w:b/>
          <w:sz w:val="24"/>
          <w:szCs w:val="24"/>
          <w:u w:val="thick"/>
        </w:rPr>
        <w:t xml:space="preserve">INTERIM PAYMENTS </w:t>
      </w:r>
    </w:p>
    <w:p w14:paraId="51A8DB6E" w14:textId="77777777" w:rsidR="00413B8E" w:rsidRDefault="00413B8E" w:rsidP="0068391F">
      <w:pPr>
        <w:spacing w:line="240" w:lineRule="auto"/>
        <w:jc w:val="center"/>
        <w:rPr>
          <w:b/>
          <w:sz w:val="24"/>
          <w:szCs w:val="24"/>
          <w:u w:val="thick"/>
        </w:rPr>
      </w:pPr>
    </w:p>
    <w:p w14:paraId="55F6F6C8" w14:textId="68FC5289" w:rsidR="006E3A51" w:rsidRDefault="00AE62EC" w:rsidP="00F82125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Interim payments </w:t>
      </w:r>
      <w:r w:rsidR="00751FF5">
        <w:rPr>
          <w:sz w:val="24"/>
          <w:szCs w:val="24"/>
        </w:rPr>
        <w:t xml:space="preserve">are encouraged and </w:t>
      </w:r>
      <w:r>
        <w:rPr>
          <w:sz w:val="24"/>
          <w:szCs w:val="24"/>
        </w:rPr>
        <w:t xml:space="preserve">can be submitted after the filing of the opening brief </w:t>
      </w:r>
      <w:r w:rsidRPr="00AE62EC">
        <w:rPr>
          <w:b/>
          <w:bCs/>
          <w:sz w:val="24"/>
          <w:szCs w:val="24"/>
          <w:u w:val="single"/>
        </w:rPr>
        <w:t>without attach</w:t>
      </w:r>
      <w:r>
        <w:rPr>
          <w:b/>
          <w:bCs/>
          <w:sz w:val="24"/>
          <w:szCs w:val="24"/>
          <w:u w:val="single"/>
        </w:rPr>
        <w:t>ing</w:t>
      </w:r>
      <w:r w:rsidRPr="00AE62EC">
        <w:rPr>
          <w:b/>
          <w:bCs/>
          <w:sz w:val="24"/>
          <w:szCs w:val="24"/>
          <w:u w:val="single"/>
        </w:rPr>
        <w:t xml:space="preserve"> a request or providing justification</w:t>
      </w:r>
      <w:r>
        <w:rPr>
          <w:sz w:val="24"/>
          <w:szCs w:val="24"/>
        </w:rPr>
        <w:t xml:space="preserve">.  Typically, interim payments are submitted after the filing of the opening brief; after the filing of the reply brief and/or oral argument; and after the filing of any petitions.  If you have a request for an interim payment outside of these general guidelines, please contact Sara Rief at </w:t>
      </w:r>
      <w:hyperlink r:id="rId11" w:history="1">
        <w:r w:rsidRPr="00104D43">
          <w:rPr>
            <w:rStyle w:val="Hyperlink"/>
            <w:sz w:val="24"/>
            <w:szCs w:val="24"/>
          </w:rPr>
          <w:t>Sara_Rief@ca9.uscourts.gov</w:t>
        </w:r>
      </w:hyperlink>
      <w:r>
        <w:rPr>
          <w:sz w:val="24"/>
          <w:szCs w:val="24"/>
        </w:rPr>
        <w:t>.</w:t>
      </w:r>
    </w:p>
    <w:p w14:paraId="5FB1EF38" w14:textId="483327F6" w:rsidR="00BB218D" w:rsidRDefault="00BB218D" w:rsidP="00413B8E">
      <w:pPr>
        <w:spacing w:line="240" w:lineRule="auto"/>
        <w:rPr>
          <w:sz w:val="24"/>
          <w:szCs w:val="24"/>
        </w:rPr>
      </w:pPr>
    </w:p>
    <w:p w14:paraId="65A0D025" w14:textId="77777777" w:rsidR="00BB218D" w:rsidRDefault="00BB218D" w:rsidP="00BB218D"/>
    <w:p w14:paraId="655E1293" w14:textId="426B134D" w:rsidR="00BB218D" w:rsidRPr="00751FF5" w:rsidRDefault="00BB218D" w:rsidP="00BB218D">
      <w:pPr>
        <w:tabs>
          <w:tab w:val="left" w:pos="3600"/>
          <w:tab w:val="left" w:pos="5760"/>
        </w:tabs>
      </w:pPr>
      <w:r>
        <w:t xml:space="preserve">Date: </w:t>
      </w:r>
      <w:r w:rsidRPr="0016351C">
        <w:rPr>
          <w:color w:val="1F497D" w:themeColor="text2"/>
          <w:sz w:val="36"/>
          <w:szCs w:val="36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Pr="0016351C">
        <w:rPr>
          <w:color w:val="1F497D" w:themeColor="text2"/>
          <w:sz w:val="36"/>
          <w:szCs w:val="36"/>
        </w:rPr>
        <w:instrText xml:space="preserve"> FORMTEXT </w:instrText>
      </w:r>
      <w:r w:rsidRPr="0016351C">
        <w:rPr>
          <w:color w:val="1F497D" w:themeColor="text2"/>
          <w:sz w:val="36"/>
          <w:szCs w:val="36"/>
        </w:rPr>
      </w:r>
      <w:r w:rsidRPr="0016351C">
        <w:rPr>
          <w:color w:val="1F497D" w:themeColor="text2"/>
          <w:sz w:val="36"/>
          <w:szCs w:val="36"/>
        </w:rPr>
        <w:fldChar w:fldCharType="separate"/>
      </w:r>
      <w:r w:rsidRPr="0016351C">
        <w:rPr>
          <w:noProof/>
          <w:color w:val="1F497D" w:themeColor="text2"/>
          <w:sz w:val="36"/>
          <w:szCs w:val="36"/>
        </w:rPr>
        <w:t> </w:t>
      </w:r>
      <w:r w:rsidRPr="0016351C">
        <w:rPr>
          <w:noProof/>
          <w:color w:val="1F497D" w:themeColor="text2"/>
          <w:sz w:val="36"/>
          <w:szCs w:val="36"/>
        </w:rPr>
        <w:t> </w:t>
      </w:r>
      <w:r w:rsidRPr="0016351C">
        <w:rPr>
          <w:noProof/>
          <w:color w:val="1F497D" w:themeColor="text2"/>
          <w:sz w:val="36"/>
          <w:szCs w:val="36"/>
        </w:rPr>
        <w:t> </w:t>
      </w:r>
      <w:r w:rsidRPr="0016351C">
        <w:rPr>
          <w:noProof/>
          <w:color w:val="1F497D" w:themeColor="text2"/>
          <w:sz w:val="36"/>
          <w:szCs w:val="36"/>
        </w:rPr>
        <w:t> </w:t>
      </w:r>
      <w:r w:rsidRPr="0016351C">
        <w:rPr>
          <w:noProof/>
          <w:color w:val="1F497D" w:themeColor="text2"/>
          <w:sz w:val="36"/>
          <w:szCs w:val="36"/>
        </w:rPr>
        <w:t> </w:t>
      </w:r>
      <w:r w:rsidRPr="0016351C">
        <w:rPr>
          <w:sz w:val="36"/>
          <w:szCs w:val="36"/>
        </w:rPr>
        <w:fldChar w:fldCharType="end"/>
      </w:r>
      <w:bookmarkEnd w:id="7"/>
      <w:r w:rsidR="00751FF5">
        <w:tab/>
      </w:r>
      <w:r w:rsidR="00255D9A" w:rsidRPr="0016351C">
        <w:rPr>
          <w:color w:val="1F497D" w:themeColor="text2"/>
          <w:sz w:val="36"/>
          <w:szCs w:val="36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255D9A" w:rsidRPr="0016351C">
        <w:rPr>
          <w:color w:val="1F497D" w:themeColor="text2"/>
          <w:sz w:val="36"/>
          <w:szCs w:val="36"/>
        </w:rPr>
        <w:instrText xml:space="preserve"> FORMTEXT </w:instrText>
      </w:r>
      <w:r w:rsidR="00255D9A" w:rsidRPr="0016351C">
        <w:rPr>
          <w:color w:val="1F497D" w:themeColor="text2"/>
          <w:sz w:val="36"/>
          <w:szCs w:val="36"/>
        </w:rPr>
      </w:r>
      <w:r w:rsidR="00255D9A" w:rsidRPr="0016351C">
        <w:rPr>
          <w:color w:val="1F497D" w:themeColor="text2"/>
          <w:sz w:val="36"/>
          <w:szCs w:val="36"/>
        </w:rPr>
        <w:fldChar w:fldCharType="separate"/>
      </w:r>
      <w:r w:rsidR="00255D9A" w:rsidRPr="0016351C">
        <w:rPr>
          <w:noProof/>
          <w:color w:val="1F497D" w:themeColor="text2"/>
          <w:sz w:val="36"/>
          <w:szCs w:val="36"/>
        </w:rPr>
        <w:t> </w:t>
      </w:r>
      <w:r w:rsidR="00255D9A" w:rsidRPr="0016351C">
        <w:rPr>
          <w:noProof/>
          <w:color w:val="1F497D" w:themeColor="text2"/>
          <w:sz w:val="36"/>
          <w:szCs w:val="36"/>
        </w:rPr>
        <w:t> </w:t>
      </w:r>
      <w:r w:rsidR="00255D9A" w:rsidRPr="0016351C">
        <w:rPr>
          <w:noProof/>
          <w:color w:val="1F497D" w:themeColor="text2"/>
          <w:sz w:val="36"/>
          <w:szCs w:val="36"/>
        </w:rPr>
        <w:t> </w:t>
      </w:r>
      <w:r w:rsidR="00255D9A" w:rsidRPr="0016351C">
        <w:rPr>
          <w:noProof/>
          <w:color w:val="1F497D" w:themeColor="text2"/>
          <w:sz w:val="36"/>
          <w:szCs w:val="36"/>
        </w:rPr>
        <w:t> </w:t>
      </w:r>
      <w:r w:rsidR="00255D9A" w:rsidRPr="0016351C">
        <w:rPr>
          <w:noProof/>
          <w:color w:val="1F497D" w:themeColor="text2"/>
          <w:sz w:val="36"/>
          <w:szCs w:val="36"/>
        </w:rPr>
        <w:t> </w:t>
      </w:r>
      <w:r w:rsidR="00255D9A" w:rsidRPr="0016351C">
        <w:rPr>
          <w:sz w:val="36"/>
          <w:szCs w:val="36"/>
        </w:rPr>
        <w:fldChar w:fldCharType="end"/>
      </w:r>
    </w:p>
    <w:p w14:paraId="64FB8A42" w14:textId="447FCE95" w:rsidR="00BB218D" w:rsidRDefault="00BB218D" w:rsidP="00BB218D">
      <w:pPr>
        <w:tabs>
          <w:tab w:val="left" w:pos="3600"/>
          <w:tab w:val="left" w:pos="3960"/>
        </w:tabs>
      </w:pPr>
      <w:r>
        <w:tab/>
        <w:t>Signature</w:t>
      </w:r>
      <w:r w:rsidR="00F51E02">
        <w:t xml:space="preserve"> </w:t>
      </w:r>
      <w:r w:rsidR="00751FF5">
        <w:t>of Appointed Attorney</w:t>
      </w:r>
    </w:p>
    <w:p w14:paraId="6D90E26E" w14:textId="77777777" w:rsidR="00BB218D" w:rsidRDefault="00BB218D" w:rsidP="00413B8E">
      <w:pPr>
        <w:spacing w:line="240" w:lineRule="auto"/>
        <w:rPr>
          <w:sz w:val="24"/>
          <w:szCs w:val="24"/>
        </w:rPr>
      </w:pPr>
    </w:p>
    <w:p w14:paraId="6347DA9E" w14:textId="77777777" w:rsidR="00AE62EC" w:rsidRDefault="00AE62EC" w:rsidP="00413B8E">
      <w:pPr>
        <w:spacing w:line="240" w:lineRule="auto"/>
        <w:rPr>
          <w:sz w:val="24"/>
          <w:szCs w:val="24"/>
        </w:rPr>
      </w:pPr>
    </w:p>
    <w:tbl>
      <w:tblPr>
        <w:tblW w:w="4861" w:type="pct"/>
        <w:tblInd w:w="19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ook w:val="0000" w:firstRow="0" w:lastRow="0" w:firstColumn="0" w:lastColumn="0" w:noHBand="0" w:noVBand="0"/>
      </w:tblPr>
      <w:tblGrid>
        <w:gridCol w:w="10412"/>
      </w:tblGrid>
      <w:tr w:rsidR="00717811" w:rsidRPr="006D53A1" w14:paraId="22B2636A" w14:textId="77777777" w:rsidTr="00C94D3F">
        <w:trPr>
          <w:trHeight w:val="709"/>
        </w:trPr>
        <w:tc>
          <w:tcPr>
            <w:tcW w:w="10412" w:type="dxa"/>
          </w:tcPr>
          <w:p w14:paraId="30919681" w14:textId="77777777" w:rsidR="00717811" w:rsidRPr="00143EE2" w:rsidRDefault="00717811" w:rsidP="00572AD6">
            <w:pPr>
              <w:tabs>
                <w:tab w:val="left" w:pos="3600"/>
                <w:tab w:val="left" w:pos="3960"/>
              </w:tabs>
              <w:spacing w:before="120" w:after="120"/>
              <w:jc w:val="center"/>
              <w:rPr>
                <w:rFonts w:ascii="Calibri" w:eastAsia="Calibri" w:hAnsi="Calibri" w:cs="Times New Roman"/>
                <w:b/>
                <w:caps/>
                <w:sz w:val="24"/>
                <w:szCs w:val="24"/>
              </w:rPr>
            </w:pPr>
            <w:bookmarkStart w:id="8" w:name="_Hlk30081066"/>
            <w:bookmarkStart w:id="9" w:name="_Hlk29745097"/>
            <w:bookmarkEnd w:id="5"/>
            <w:r w:rsidRPr="00143EE2">
              <w:rPr>
                <w:rFonts w:ascii="Calibri" w:eastAsia="Calibri" w:hAnsi="Calibri" w:cs="Times New Roman"/>
                <w:b/>
                <w:caps/>
                <w:sz w:val="24"/>
                <w:szCs w:val="24"/>
              </w:rPr>
              <w:t>SUBMISSION INSTRUCTIONS</w:t>
            </w:r>
          </w:p>
          <w:p w14:paraId="5C479B64" w14:textId="77777777" w:rsidR="00717811" w:rsidRDefault="00717811" w:rsidP="00717811">
            <w:pPr>
              <w:tabs>
                <w:tab w:val="left" w:pos="3600"/>
                <w:tab w:val="left" w:pos="3960"/>
              </w:tabs>
              <w:ind w:left="720"/>
              <w:rPr>
                <w:rFonts w:ascii="Calibri" w:eastAsia="Calibri" w:hAnsi="Calibri" w:cs="Times New Roman"/>
                <w:b/>
              </w:rPr>
            </w:pPr>
          </w:p>
          <w:p w14:paraId="422144F0" w14:textId="77777777" w:rsidR="00717811" w:rsidRPr="006D53A1" w:rsidRDefault="00717811" w:rsidP="00717811">
            <w:pPr>
              <w:numPr>
                <w:ilvl w:val="0"/>
                <w:numId w:val="10"/>
              </w:numPr>
              <w:tabs>
                <w:tab w:val="left" w:pos="3600"/>
                <w:tab w:val="left" w:pos="396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Save this document as a PDF.</w:t>
            </w:r>
          </w:p>
          <w:p w14:paraId="115E7D76" w14:textId="77777777" w:rsidR="00717811" w:rsidRPr="00717811" w:rsidRDefault="00717811" w:rsidP="00717811">
            <w:pPr>
              <w:numPr>
                <w:ilvl w:val="0"/>
                <w:numId w:val="10"/>
              </w:numPr>
              <w:tabs>
                <w:tab w:val="left" w:pos="3600"/>
                <w:tab w:val="left" w:pos="3960"/>
              </w:tabs>
              <w:rPr>
                <w:rFonts w:ascii="Calibri" w:eastAsia="Calibri" w:hAnsi="Calibri" w:cs="Times New Roman"/>
              </w:rPr>
            </w:pPr>
            <w:r>
              <w:t xml:space="preserve">In eVoucher, upload the PDF </w:t>
            </w:r>
            <w:r w:rsidR="00332365">
              <w:t xml:space="preserve">of this form </w:t>
            </w:r>
            <w:r>
              <w:t>to the Documents tab of your CJA-20 voucher.</w:t>
            </w:r>
          </w:p>
          <w:p w14:paraId="70FFDC46" w14:textId="77777777" w:rsidR="00717811" w:rsidRPr="00315A6E" w:rsidRDefault="00717811" w:rsidP="00332365">
            <w:pPr>
              <w:tabs>
                <w:tab w:val="left" w:pos="3600"/>
                <w:tab w:val="left" w:pos="3960"/>
              </w:tabs>
              <w:spacing w:after="120"/>
              <w:rPr>
                <w:rFonts w:ascii="Calibri" w:eastAsia="Calibri" w:hAnsi="Calibri" w:cs="Times New Roman"/>
              </w:rPr>
            </w:pPr>
          </w:p>
        </w:tc>
      </w:tr>
      <w:bookmarkEnd w:id="8"/>
      <w:bookmarkEnd w:id="9"/>
    </w:tbl>
    <w:p w14:paraId="309CA842" w14:textId="77777777" w:rsidR="00717811" w:rsidRDefault="00717811" w:rsidP="00E61A79">
      <w:pPr>
        <w:tabs>
          <w:tab w:val="left" w:pos="3600"/>
          <w:tab w:val="left" w:pos="3960"/>
        </w:tabs>
      </w:pPr>
    </w:p>
    <w:sectPr w:rsidR="00717811" w:rsidSect="0077101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6F299" w14:textId="77777777" w:rsidR="00000CD0" w:rsidRDefault="00000CD0" w:rsidP="0060386C">
      <w:pPr>
        <w:spacing w:line="240" w:lineRule="auto"/>
      </w:pPr>
      <w:r>
        <w:separator/>
      </w:r>
    </w:p>
  </w:endnote>
  <w:endnote w:type="continuationSeparator" w:id="0">
    <w:p w14:paraId="0926BBCE" w14:textId="77777777" w:rsidR="00000CD0" w:rsidRDefault="00000CD0" w:rsidP="006038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19986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38292D" w14:textId="77777777" w:rsidR="00572AD6" w:rsidRDefault="00572A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2D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908F2C" w14:textId="77777777" w:rsidR="00572AD6" w:rsidRDefault="00572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3C010" w14:textId="77777777" w:rsidR="00000CD0" w:rsidRDefault="00000CD0" w:rsidP="0060386C">
      <w:pPr>
        <w:spacing w:line="240" w:lineRule="auto"/>
      </w:pPr>
      <w:r>
        <w:separator/>
      </w:r>
    </w:p>
  </w:footnote>
  <w:footnote w:type="continuationSeparator" w:id="0">
    <w:p w14:paraId="69EAA3B0" w14:textId="77777777" w:rsidR="00000CD0" w:rsidRDefault="00000CD0" w:rsidP="006038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3628"/>
    <w:multiLevelType w:val="hybridMultilevel"/>
    <w:tmpl w:val="9962DB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48433D"/>
    <w:multiLevelType w:val="hybridMultilevel"/>
    <w:tmpl w:val="4386C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60BC0"/>
    <w:multiLevelType w:val="hybridMultilevel"/>
    <w:tmpl w:val="C582B78C"/>
    <w:lvl w:ilvl="0" w:tplc="F9E697B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2E6E7D7C"/>
    <w:multiLevelType w:val="hybridMultilevel"/>
    <w:tmpl w:val="73A2B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25588"/>
    <w:multiLevelType w:val="hybridMultilevel"/>
    <w:tmpl w:val="EAA2E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66390"/>
    <w:multiLevelType w:val="hybridMultilevel"/>
    <w:tmpl w:val="8DA43D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8D2962"/>
    <w:multiLevelType w:val="hybridMultilevel"/>
    <w:tmpl w:val="8DA43D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8E783F"/>
    <w:multiLevelType w:val="hybridMultilevel"/>
    <w:tmpl w:val="D9FC36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92E79"/>
    <w:multiLevelType w:val="hybridMultilevel"/>
    <w:tmpl w:val="C6A6531E"/>
    <w:lvl w:ilvl="0" w:tplc="26C248B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23FD0"/>
    <w:multiLevelType w:val="hybridMultilevel"/>
    <w:tmpl w:val="CB7E455A"/>
    <w:lvl w:ilvl="0" w:tplc="D91A56D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85391B"/>
    <w:multiLevelType w:val="hybridMultilevel"/>
    <w:tmpl w:val="0EF08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7C7367"/>
    <w:multiLevelType w:val="hybridMultilevel"/>
    <w:tmpl w:val="461AA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546B63"/>
    <w:multiLevelType w:val="hybridMultilevel"/>
    <w:tmpl w:val="C5E45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0"/>
  </w:num>
  <w:num w:numId="5">
    <w:abstractNumId w:val="6"/>
  </w:num>
  <w:num w:numId="6">
    <w:abstractNumId w:val="1"/>
  </w:num>
  <w:num w:numId="7">
    <w:abstractNumId w:val="5"/>
  </w:num>
  <w:num w:numId="8">
    <w:abstractNumId w:val="11"/>
  </w:num>
  <w:num w:numId="9">
    <w:abstractNumId w:val="2"/>
  </w:num>
  <w:num w:numId="10">
    <w:abstractNumId w:val="3"/>
  </w:num>
  <w:num w:numId="11">
    <w:abstractNumId w:val="4"/>
  </w:num>
  <w:num w:numId="12">
    <w:abstractNumId w:val="7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2CD"/>
    <w:rsid w:val="00000CD0"/>
    <w:rsid w:val="00007FF6"/>
    <w:rsid w:val="00010DDD"/>
    <w:rsid w:val="00012322"/>
    <w:rsid w:val="0001723B"/>
    <w:rsid w:val="00030BDA"/>
    <w:rsid w:val="000323FB"/>
    <w:rsid w:val="000328D9"/>
    <w:rsid w:val="000363F5"/>
    <w:rsid w:val="00051896"/>
    <w:rsid w:val="000577C1"/>
    <w:rsid w:val="000645E2"/>
    <w:rsid w:val="000976E8"/>
    <w:rsid w:val="000A3B09"/>
    <w:rsid w:val="000A4C2C"/>
    <w:rsid w:val="000A68F2"/>
    <w:rsid w:val="000B785A"/>
    <w:rsid w:val="000E133E"/>
    <w:rsid w:val="001004B2"/>
    <w:rsid w:val="00101F00"/>
    <w:rsid w:val="001101E3"/>
    <w:rsid w:val="00110E07"/>
    <w:rsid w:val="00122C6A"/>
    <w:rsid w:val="001262B1"/>
    <w:rsid w:val="00143A0F"/>
    <w:rsid w:val="001548CA"/>
    <w:rsid w:val="0016351C"/>
    <w:rsid w:val="001735D5"/>
    <w:rsid w:val="0017368F"/>
    <w:rsid w:val="00175ED8"/>
    <w:rsid w:val="0018768D"/>
    <w:rsid w:val="0019328F"/>
    <w:rsid w:val="001979DC"/>
    <w:rsid w:val="001A5C0D"/>
    <w:rsid w:val="001B2E9E"/>
    <w:rsid w:val="001D3DD0"/>
    <w:rsid w:val="001D4023"/>
    <w:rsid w:val="00203727"/>
    <w:rsid w:val="00216097"/>
    <w:rsid w:val="00220324"/>
    <w:rsid w:val="00231FC0"/>
    <w:rsid w:val="00243B1A"/>
    <w:rsid w:val="00244B44"/>
    <w:rsid w:val="00255D9A"/>
    <w:rsid w:val="00257626"/>
    <w:rsid w:val="0026141E"/>
    <w:rsid w:val="002941C9"/>
    <w:rsid w:val="002A4E31"/>
    <w:rsid w:val="002A6975"/>
    <w:rsid w:val="002C06C7"/>
    <w:rsid w:val="002C489E"/>
    <w:rsid w:val="002D240F"/>
    <w:rsid w:val="003103FF"/>
    <w:rsid w:val="00321A1C"/>
    <w:rsid w:val="0032615B"/>
    <w:rsid w:val="00332365"/>
    <w:rsid w:val="00351B3B"/>
    <w:rsid w:val="00355BF9"/>
    <w:rsid w:val="00357AA8"/>
    <w:rsid w:val="00364EB2"/>
    <w:rsid w:val="003812CD"/>
    <w:rsid w:val="003A05A0"/>
    <w:rsid w:val="003A10DC"/>
    <w:rsid w:val="003A6556"/>
    <w:rsid w:val="003A7E1B"/>
    <w:rsid w:val="003B0F43"/>
    <w:rsid w:val="003B2E0E"/>
    <w:rsid w:val="003B4209"/>
    <w:rsid w:val="003B46AE"/>
    <w:rsid w:val="003B634B"/>
    <w:rsid w:val="003C0F8F"/>
    <w:rsid w:val="003D5224"/>
    <w:rsid w:val="003E0D15"/>
    <w:rsid w:val="003E2984"/>
    <w:rsid w:val="003E483D"/>
    <w:rsid w:val="00412FEA"/>
    <w:rsid w:val="00413970"/>
    <w:rsid w:val="00413B8E"/>
    <w:rsid w:val="004149F7"/>
    <w:rsid w:val="004202AD"/>
    <w:rsid w:val="004228EA"/>
    <w:rsid w:val="00422A48"/>
    <w:rsid w:val="0042764B"/>
    <w:rsid w:val="00427E6E"/>
    <w:rsid w:val="00433702"/>
    <w:rsid w:val="004342B9"/>
    <w:rsid w:val="00451FF9"/>
    <w:rsid w:val="00453DB0"/>
    <w:rsid w:val="004542D5"/>
    <w:rsid w:val="00460AE8"/>
    <w:rsid w:val="00460ED4"/>
    <w:rsid w:val="00473F26"/>
    <w:rsid w:val="004748B8"/>
    <w:rsid w:val="0048026B"/>
    <w:rsid w:val="00480685"/>
    <w:rsid w:val="00486AFE"/>
    <w:rsid w:val="0049110E"/>
    <w:rsid w:val="0049213B"/>
    <w:rsid w:val="0049715B"/>
    <w:rsid w:val="004A1BEE"/>
    <w:rsid w:val="004A6FC7"/>
    <w:rsid w:val="004B14A5"/>
    <w:rsid w:val="004B6967"/>
    <w:rsid w:val="004D0782"/>
    <w:rsid w:val="004F12EE"/>
    <w:rsid w:val="00504087"/>
    <w:rsid w:val="00505BC5"/>
    <w:rsid w:val="00514B99"/>
    <w:rsid w:val="00517CEE"/>
    <w:rsid w:val="00522893"/>
    <w:rsid w:val="0052659A"/>
    <w:rsid w:val="005311A2"/>
    <w:rsid w:val="00545406"/>
    <w:rsid w:val="00551BD6"/>
    <w:rsid w:val="005653DB"/>
    <w:rsid w:val="00572AD6"/>
    <w:rsid w:val="005748B3"/>
    <w:rsid w:val="00575214"/>
    <w:rsid w:val="00581924"/>
    <w:rsid w:val="00584843"/>
    <w:rsid w:val="005A6CC8"/>
    <w:rsid w:val="005B0DCC"/>
    <w:rsid w:val="005B1AAA"/>
    <w:rsid w:val="005B6D46"/>
    <w:rsid w:val="005C64B5"/>
    <w:rsid w:val="00600F08"/>
    <w:rsid w:val="0060386C"/>
    <w:rsid w:val="0060590C"/>
    <w:rsid w:val="006233A9"/>
    <w:rsid w:val="006272B6"/>
    <w:rsid w:val="00631E76"/>
    <w:rsid w:val="00635E75"/>
    <w:rsid w:val="00643B79"/>
    <w:rsid w:val="00645850"/>
    <w:rsid w:val="006471EB"/>
    <w:rsid w:val="006508C7"/>
    <w:rsid w:val="00651AB5"/>
    <w:rsid w:val="0065585A"/>
    <w:rsid w:val="00674756"/>
    <w:rsid w:val="00682BCA"/>
    <w:rsid w:val="0068391F"/>
    <w:rsid w:val="00686BDE"/>
    <w:rsid w:val="00694508"/>
    <w:rsid w:val="00696155"/>
    <w:rsid w:val="006A74B1"/>
    <w:rsid w:val="006B7221"/>
    <w:rsid w:val="006E013A"/>
    <w:rsid w:val="006E3A51"/>
    <w:rsid w:val="006E452F"/>
    <w:rsid w:val="00717811"/>
    <w:rsid w:val="00742685"/>
    <w:rsid w:val="007507CA"/>
    <w:rsid w:val="00751FF5"/>
    <w:rsid w:val="007523D3"/>
    <w:rsid w:val="0075562C"/>
    <w:rsid w:val="0076290C"/>
    <w:rsid w:val="0077101F"/>
    <w:rsid w:val="00777BF1"/>
    <w:rsid w:val="007800D7"/>
    <w:rsid w:val="00792292"/>
    <w:rsid w:val="007A3EED"/>
    <w:rsid w:val="007B504F"/>
    <w:rsid w:val="007C6D0D"/>
    <w:rsid w:val="007D3B5A"/>
    <w:rsid w:val="007D42BF"/>
    <w:rsid w:val="007E2A95"/>
    <w:rsid w:val="007F2667"/>
    <w:rsid w:val="007F2770"/>
    <w:rsid w:val="007F5F43"/>
    <w:rsid w:val="0080539D"/>
    <w:rsid w:val="00816FE2"/>
    <w:rsid w:val="00827941"/>
    <w:rsid w:val="00831982"/>
    <w:rsid w:val="008327F5"/>
    <w:rsid w:val="00837EDB"/>
    <w:rsid w:val="00855774"/>
    <w:rsid w:val="00861CE9"/>
    <w:rsid w:val="00864FE2"/>
    <w:rsid w:val="00885822"/>
    <w:rsid w:val="008A2A49"/>
    <w:rsid w:val="008B15C8"/>
    <w:rsid w:val="008C61A2"/>
    <w:rsid w:val="008D0C78"/>
    <w:rsid w:val="008E2109"/>
    <w:rsid w:val="00921C36"/>
    <w:rsid w:val="009230DB"/>
    <w:rsid w:val="00931B63"/>
    <w:rsid w:val="009402BF"/>
    <w:rsid w:val="00945813"/>
    <w:rsid w:val="009542CD"/>
    <w:rsid w:val="00966576"/>
    <w:rsid w:val="00982E09"/>
    <w:rsid w:val="0098795E"/>
    <w:rsid w:val="00997A1F"/>
    <w:rsid w:val="009B0852"/>
    <w:rsid w:val="009C329E"/>
    <w:rsid w:val="009C42D3"/>
    <w:rsid w:val="009C47D1"/>
    <w:rsid w:val="009D59DE"/>
    <w:rsid w:val="009E1873"/>
    <w:rsid w:val="009E264D"/>
    <w:rsid w:val="009E2D2F"/>
    <w:rsid w:val="009E3501"/>
    <w:rsid w:val="009F06A0"/>
    <w:rsid w:val="009F45C3"/>
    <w:rsid w:val="009F7B6B"/>
    <w:rsid w:val="00A208B8"/>
    <w:rsid w:val="00A34411"/>
    <w:rsid w:val="00A4464B"/>
    <w:rsid w:val="00A47A0E"/>
    <w:rsid w:val="00A6092C"/>
    <w:rsid w:val="00A73C52"/>
    <w:rsid w:val="00A85FB3"/>
    <w:rsid w:val="00AA72C4"/>
    <w:rsid w:val="00AB4F10"/>
    <w:rsid w:val="00AC01EE"/>
    <w:rsid w:val="00AC1CAD"/>
    <w:rsid w:val="00AC26CF"/>
    <w:rsid w:val="00AC3A3B"/>
    <w:rsid w:val="00AE62EC"/>
    <w:rsid w:val="00B05ED6"/>
    <w:rsid w:val="00B146F8"/>
    <w:rsid w:val="00B15730"/>
    <w:rsid w:val="00B25D59"/>
    <w:rsid w:val="00B3580F"/>
    <w:rsid w:val="00B44CC8"/>
    <w:rsid w:val="00B47D18"/>
    <w:rsid w:val="00B47F79"/>
    <w:rsid w:val="00B51912"/>
    <w:rsid w:val="00B56DDC"/>
    <w:rsid w:val="00B677AA"/>
    <w:rsid w:val="00B71881"/>
    <w:rsid w:val="00B9085F"/>
    <w:rsid w:val="00B95EE2"/>
    <w:rsid w:val="00BA6101"/>
    <w:rsid w:val="00BB218D"/>
    <w:rsid w:val="00BB460D"/>
    <w:rsid w:val="00BB7147"/>
    <w:rsid w:val="00BB76A8"/>
    <w:rsid w:val="00BC13B0"/>
    <w:rsid w:val="00BC16DC"/>
    <w:rsid w:val="00BC32BF"/>
    <w:rsid w:val="00BF15D1"/>
    <w:rsid w:val="00C05CA8"/>
    <w:rsid w:val="00C07CA0"/>
    <w:rsid w:val="00C22823"/>
    <w:rsid w:val="00C228A7"/>
    <w:rsid w:val="00C2470D"/>
    <w:rsid w:val="00C26853"/>
    <w:rsid w:val="00C430E3"/>
    <w:rsid w:val="00C567A9"/>
    <w:rsid w:val="00C618B0"/>
    <w:rsid w:val="00C63393"/>
    <w:rsid w:val="00C6795F"/>
    <w:rsid w:val="00C94D3F"/>
    <w:rsid w:val="00C9548E"/>
    <w:rsid w:val="00CA0FB5"/>
    <w:rsid w:val="00CB48CC"/>
    <w:rsid w:val="00CC12AD"/>
    <w:rsid w:val="00CC518E"/>
    <w:rsid w:val="00CF7689"/>
    <w:rsid w:val="00D009EE"/>
    <w:rsid w:val="00D13D24"/>
    <w:rsid w:val="00D30AD5"/>
    <w:rsid w:val="00D318CF"/>
    <w:rsid w:val="00D3661A"/>
    <w:rsid w:val="00D50476"/>
    <w:rsid w:val="00D63CDE"/>
    <w:rsid w:val="00D710B2"/>
    <w:rsid w:val="00D82166"/>
    <w:rsid w:val="00D8634D"/>
    <w:rsid w:val="00D929D9"/>
    <w:rsid w:val="00DA1093"/>
    <w:rsid w:val="00DB6349"/>
    <w:rsid w:val="00DC6913"/>
    <w:rsid w:val="00DD2763"/>
    <w:rsid w:val="00DD3720"/>
    <w:rsid w:val="00DD6879"/>
    <w:rsid w:val="00DF7FF6"/>
    <w:rsid w:val="00E012A6"/>
    <w:rsid w:val="00E1223E"/>
    <w:rsid w:val="00E22C04"/>
    <w:rsid w:val="00E5302B"/>
    <w:rsid w:val="00E551A1"/>
    <w:rsid w:val="00E6055B"/>
    <w:rsid w:val="00E61A79"/>
    <w:rsid w:val="00E90728"/>
    <w:rsid w:val="00E94A75"/>
    <w:rsid w:val="00E9525D"/>
    <w:rsid w:val="00EA2D4F"/>
    <w:rsid w:val="00EB143D"/>
    <w:rsid w:val="00EB3533"/>
    <w:rsid w:val="00EB7D51"/>
    <w:rsid w:val="00ED4628"/>
    <w:rsid w:val="00EE7D96"/>
    <w:rsid w:val="00EF03C5"/>
    <w:rsid w:val="00EF1AB7"/>
    <w:rsid w:val="00F043B2"/>
    <w:rsid w:val="00F07901"/>
    <w:rsid w:val="00F12D38"/>
    <w:rsid w:val="00F13859"/>
    <w:rsid w:val="00F23084"/>
    <w:rsid w:val="00F43DFB"/>
    <w:rsid w:val="00F51E02"/>
    <w:rsid w:val="00F7049F"/>
    <w:rsid w:val="00F82125"/>
    <w:rsid w:val="00F829F2"/>
    <w:rsid w:val="00F85D3E"/>
    <w:rsid w:val="00F874B1"/>
    <w:rsid w:val="00F94BB9"/>
    <w:rsid w:val="00F970FB"/>
    <w:rsid w:val="00FB51B1"/>
    <w:rsid w:val="00FD74DF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2BB71"/>
  <w15:docId w15:val="{615A2340-E256-4AEB-9612-00783246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CA8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7049F"/>
    <w:pPr>
      <w:spacing w:line="240" w:lineRule="auto"/>
      <w:jc w:val="center"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7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30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0E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7049F"/>
    <w:rPr>
      <w:b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A3B0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F5F4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77A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386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86C"/>
  </w:style>
  <w:style w:type="paragraph" w:styleId="Footer">
    <w:name w:val="footer"/>
    <w:basedOn w:val="Normal"/>
    <w:link w:val="FooterChar"/>
    <w:uiPriority w:val="99"/>
    <w:unhideWhenUsed/>
    <w:rsid w:val="0060386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86C"/>
  </w:style>
  <w:style w:type="character" w:styleId="UnresolvedMention">
    <w:name w:val="Unresolved Mention"/>
    <w:basedOn w:val="DefaultParagraphFont"/>
    <w:uiPriority w:val="99"/>
    <w:semiHidden/>
    <w:unhideWhenUsed/>
    <w:rsid w:val="0071781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8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91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E3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ra_Rief@ca9.uscourts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ie\Downloads\Ninth%20Circuit%20REC%20Form-REV%20May%202020%20(1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CB14FDB561440924A39B2151308BD" ma:contentTypeVersion="6" ma:contentTypeDescription="Create a new document." ma:contentTypeScope="" ma:versionID="ce4ae89f1e5922ad7b3062400d9cb564">
  <xsd:schema xmlns:xsd="http://www.w3.org/2001/XMLSchema" xmlns:xs="http://www.w3.org/2001/XMLSchema" xmlns:p="http://schemas.microsoft.com/office/2006/metadata/properties" xmlns:ns2="41fad6f5-efb7-41af-a1b1-06d0d36178ce" xmlns:ns3="ca1a8bee-ff14-41ef-a41b-391ce65a9f15" targetNamespace="http://schemas.microsoft.com/office/2006/metadata/properties" ma:root="true" ma:fieldsID="e65d8459de54680fbbac7c31fd4af138" ns2:_="" ns3:_="">
    <xsd:import namespace="41fad6f5-efb7-41af-a1b1-06d0d36178ce"/>
    <xsd:import namespace="ca1a8bee-ff14-41ef-a41b-391ce65a9f15"/>
    <xsd:element name="properties">
      <xsd:complexType>
        <xsd:sequence>
          <xsd:element name="documentManagement">
            <xsd:complexType>
              <xsd:all>
                <xsd:element ref="ns2:link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ad6f5-efb7-41af-a1b1-06d0d36178ce" elementFormDefault="qualified">
    <xsd:import namespace="http://schemas.microsoft.com/office/2006/documentManagement/types"/>
    <xsd:import namespace="http://schemas.microsoft.com/office/infopath/2007/PartnerControls"/>
    <xsd:element name="link" ma:index="8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a8bee-ff14-41ef-a41b-391ce65a9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41fad6f5-efb7-41af-a1b1-06d0d36178ce">
      <Url xsi:nil="true"/>
      <Description xsi:nil="true"/>
    </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2A7EB-74EB-43EF-B039-A3F90CAC8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ad6f5-efb7-41af-a1b1-06d0d36178ce"/>
    <ds:schemaRef ds:uri="ca1a8bee-ff14-41ef-a41b-391ce65a9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5D3579-69AB-42E7-85ED-92EAE4ED10C5}">
  <ds:schemaRefs>
    <ds:schemaRef ds:uri="http://schemas.microsoft.com/office/2006/metadata/properties"/>
    <ds:schemaRef ds:uri="http://schemas.microsoft.com/office/infopath/2007/PartnerControls"/>
    <ds:schemaRef ds:uri="41fad6f5-efb7-41af-a1b1-06d0d36178ce"/>
  </ds:schemaRefs>
</ds:datastoreItem>
</file>

<file path=customXml/itemProps3.xml><?xml version="1.0" encoding="utf-8"?>
<ds:datastoreItem xmlns:ds="http://schemas.openxmlformats.org/officeDocument/2006/customXml" ds:itemID="{14A9D7EE-7CA0-4B3C-B111-F26ECADD2A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76FB57-8262-4CA9-8F9D-5D0FACAC6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Ninth Circuit REC Form-REV May 2020 (1)</Template>
  <TotalTime>1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Excess Compensation</vt:lpstr>
    </vt:vector>
  </TitlesOfParts>
  <Company>US District Court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Excess Compensation</dc:title>
  <dc:creator>Sara Rief</dc:creator>
  <cp:lastModifiedBy>Sara Rief</cp:lastModifiedBy>
  <cp:revision>2</cp:revision>
  <cp:lastPrinted>2015-10-16T23:38:00Z</cp:lastPrinted>
  <dcterms:created xsi:type="dcterms:W3CDTF">2021-11-17T20:41:00Z</dcterms:created>
  <dcterms:modified xsi:type="dcterms:W3CDTF">2021-11-17T20:41:00Z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0x010100705CB14FDB561440924A39B2151308BD</vt:lpwstr>
  </property>
</Properties>
</file>